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82525F" w14:textId="15D799FE" w:rsidR="00EA3EEE" w:rsidRPr="000B092E" w:rsidRDefault="000B092E" w:rsidP="000B092E">
      <w:pPr>
        <w:spacing w:line="360" w:lineRule="auto"/>
        <w:ind w:firstLineChars="1200" w:firstLine="3360"/>
        <w:rPr>
          <w:rFonts w:ascii="Microsoft YaHei UI" w:eastAsia="Microsoft YaHei UI" w:hAnsi="Microsoft YaHei UI" w:hint="eastAsia"/>
          <w:sz w:val="28"/>
          <w:szCs w:val="28"/>
          <w:lang w:eastAsia="zh-TW"/>
        </w:rPr>
      </w:pPr>
      <w:r w:rsidRPr="000B092E">
        <w:rPr>
          <w:rFonts w:ascii="Microsoft YaHei UI" w:eastAsia="Microsoft YaHei UI" w:hAnsi="Microsoft YaHei UI" w:hint="eastAsia"/>
          <w:sz w:val="28"/>
          <w:szCs w:val="28"/>
        </w:rPr>
        <w:t>俄巴底亞書簡介</w:t>
      </w:r>
    </w:p>
    <w:p w14:paraId="01C52D06" w14:textId="045D028B"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1.</w:t>
      </w:r>
      <w:r>
        <w:rPr>
          <w:rFonts w:ascii="Microsoft YaHei UI" w:eastAsia="Microsoft YaHei UI" w:hAnsi="Microsoft YaHei UI" w:hint="eastAsia"/>
          <w:sz w:val="24"/>
          <w:lang w:eastAsia="zh-TW"/>
        </w:rPr>
        <w:tab/>
      </w:r>
      <w:r>
        <w:rPr>
          <w:rFonts w:ascii="Microsoft YaHei UI" w:eastAsia="Microsoft YaHei UI" w:hAnsi="Microsoft YaHei UI" w:hint="eastAsia"/>
          <w:sz w:val="24"/>
        </w:rPr>
        <w:t>作者：先知俄巴底亞，但他的具體身份無法確定。</w:t>
      </w:r>
    </w:p>
    <w:p w14:paraId="079CE29A" w14:textId="28ADEE29"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2.</w:t>
      </w:r>
      <w:r>
        <w:rPr>
          <w:rFonts w:ascii="Microsoft YaHei UI" w:eastAsia="Microsoft YaHei UI" w:hAnsi="Microsoft YaHei UI" w:hint="eastAsia"/>
          <w:sz w:val="24"/>
          <w:lang w:eastAsia="zh-TW"/>
        </w:rPr>
        <w:tab/>
      </w:r>
      <w:r>
        <w:rPr>
          <w:rFonts w:ascii="Microsoft YaHei UI" w:eastAsia="Microsoft YaHei UI" w:hAnsi="Microsoft YaHei UI" w:hint="eastAsia"/>
          <w:sz w:val="24"/>
        </w:rPr>
        <w:t>寫作時間：可能寫於主前</w:t>
      </w:r>
      <w:r>
        <w:rPr>
          <w:rFonts w:ascii="Microsoft YaHei UI" w:eastAsia="Microsoft YaHei UI" w:hAnsi="Microsoft YaHei UI" w:hint="eastAsia"/>
          <w:sz w:val="24"/>
          <w:lang w:eastAsia="zh-TW"/>
        </w:rPr>
        <w:t>586</w:t>
      </w:r>
      <w:r>
        <w:rPr>
          <w:rFonts w:ascii="Microsoft YaHei UI" w:eastAsia="Microsoft YaHei UI" w:hAnsi="Microsoft YaHei UI" w:hint="eastAsia"/>
          <w:sz w:val="24"/>
        </w:rPr>
        <w:t>年或稍後</w:t>
      </w:r>
    </w:p>
    <w:p w14:paraId="2C1D9816" w14:textId="0660452F"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3.</w:t>
      </w:r>
      <w:r>
        <w:rPr>
          <w:rFonts w:ascii="Microsoft YaHei UI" w:eastAsia="Microsoft YaHei UI" w:hAnsi="Microsoft YaHei UI" w:hint="eastAsia"/>
          <w:sz w:val="24"/>
          <w:lang w:eastAsia="zh-TW"/>
        </w:rPr>
        <w:tab/>
      </w:r>
      <w:r>
        <w:rPr>
          <w:rFonts w:ascii="Microsoft YaHei UI" w:eastAsia="Microsoft YaHei UI" w:hAnsi="Microsoft YaHei UI" w:hint="eastAsia"/>
          <w:sz w:val="24"/>
        </w:rPr>
        <w:t>寫作背景</w:t>
      </w:r>
    </w:p>
    <w:p w14:paraId="6F316415" w14:textId="54D9660D"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以東人是以掃的後裔，以色列人是雅各的後裔，因此兩國具有兄弟關係（創</w:t>
      </w:r>
      <w:r>
        <w:rPr>
          <w:rFonts w:ascii="Microsoft YaHei UI" w:eastAsia="Microsoft YaHei UI" w:hAnsi="Microsoft YaHei UI" w:hint="eastAsia"/>
          <w:sz w:val="24"/>
          <w:lang w:eastAsia="zh-TW"/>
        </w:rPr>
        <w:t>25:19–26</w:t>
      </w:r>
      <w:r>
        <w:rPr>
          <w:rFonts w:ascii="Microsoft YaHei UI" w:eastAsia="Microsoft YaHei UI" w:hAnsi="Microsoft YaHei UI" w:hint="eastAsia"/>
          <w:sz w:val="24"/>
        </w:rPr>
        <w:t>）。雖然如此，以東與以色列長期敵對。以色列人出埃及後，以東曾拒絕讓他們經過自己的領土（民</w:t>
      </w:r>
      <w:r>
        <w:rPr>
          <w:rFonts w:ascii="Microsoft YaHei UI" w:eastAsia="Microsoft YaHei UI" w:hAnsi="Microsoft YaHei UI" w:hint="eastAsia"/>
          <w:sz w:val="24"/>
          <w:lang w:eastAsia="zh-TW"/>
        </w:rPr>
        <w:t>20:14–21</w:t>
      </w:r>
      <w:r>
        <w:rPr>
          <w:rFonts w:ascii="Microsoft YaHei UI" w:eastAsia="Microsoft YaHei UI" w:hAnsi="Microsoft YaHei UI" w:hint="eastAsia"/>
          <w:sz w:val="24"/>
        </w:rPr>
        <w:t>）。後來，當耶路撒冷遭受外邦侵略時，以東不僅沒有幫助自己的兄弟，反而幸災樂禍、搶奪財物、攔截逃亡者，並將幸存者交給敵人（俄</w:t>
      </w:r>
      <w:r>
        <w:rPr>
          <w:rFonts w:ascii="Microsoft YaHei UI" w:eastAsia="Microsoft YaHei UI" w:hAnsi="Microsoft YaHei UI" w:hint="eastAsia"/>
          <w:sz w:val="24"/>
          <w:lang w:eastAsia="zh-TW"/>
        </w:rPr>
        <w:t>11–14</w:t>
      </w:r>
      <w:r>
        <w:rPr>
          <w:rFonts w:ascii="Microsoft YaHei UI" w:eastAsia="Microsoft YaHei UI" w:hAnsi="Microsoft YaHei UI" w:hint="eastAsia"/>
          <w:sz w:val="24"/>
        </w:rPr>
        <w:t>）。</w:t>
      </w:r>
    </w:p>
    <w:p w14:paraId="59D822D9" w14:textId="53BDB91F" w:rsidR="000B092E" w:rsidRPr="000B092E" w:rsidRDefault="000B092E" w:rsidP="000B092E">
      <w:pPr>
        <w:spacing w:line="360" w:lineRule="auto"/>
        <w:ind w:firstLineChars="1100" w:firstLine="3080"/>
        <w:rPr>
          <w:rFonts w:ascii="Microsoft YaHei UI" w:eastAsia="Microsoft YaHei UI" w:hAnsi="Microsoft YaHei UI" w:hint="eastAsia"/>
          <w:sz w:val="28"/>
          <w:szCs w:val="28"/>
          <w:lang w:eastAsia="zh-TW"/>
        </w:rPr>
      </w:pPr>
      <w:r w:rsidRPr="000B092E">
        <w:rPr>
          <w:rFonts w:ascii="Microsoft YaHei UI" w:eastAsia="Microsoft YaHei UI" w:hAnsi="Microsoft YaHei UI" w:hint="eastAsia"/>
          <w:sz w:val="28"/>
          <w:szCs w:val="28"/>
        </w:rPr>
        <w:t>國度必歸耶和華</w:t>
      </w:r>
      <w:r w:rsidRPr="000B092E">
        <w:rPr>
          <w:rFonts w:ascii="Microsoft YaHei UI" w:eastAsia="Microsoft YaHei UI" w:hAnsi="Microsoft YaHei UI" w:hint="eastAsia"/>
          <w:sz w:val="28"/>
          <w:szCs w:val="28"/>
          <w:lang w:eastAsia="zh-TW"/>
        </w:rPr>
        <w:t xml:space="preserve"> (</w:t>
      </w:r>
      <w:r w:rsidRPr="000B092E">
        <w:rPr>
          <w:rFonts w:ascii="Microsoft YaHei UI" w:eastAsia="Microsoft YaHei UI" w:hAnsi="Microsoft YaHei UI" w:hint="eastAsia"/>
          <w:sz w:val="28"/>
          <w:szCs w:val="28"/>
        </w:rPr>
        <w:t>俄</w:t>
      </w:r>
      <w:r w:rsidRPr="000B092E">
        <w:rPr>
          <w:rFonts w:ascii="Microsoft YaHei UI" w:eastAsia="Microsoft YaHei UI" w:hAnsi="Microsoft YaHei UI" w:hint="eastAsia"/>
          <w:sz w:val="28"/>
          <w:szCs w:val="28"/>
          <w:lang w:eastAsia="zh-TW"/>
        </w:rPr>
        <w:t>1–21</w:t>
      </w:r>
      <w:r w:rsidRPr="000B092E">
        <w:rPr>
          <w:rFonts w:ascii="Microsoft YaHei UI" w:eastAsia="Microsoft YaHei UI" w:hAnsi="Microsoft YaHei UI" w:hint="eastAsia"/>
          <w:sz w:val="28"/>
          <w:szCs w:val="28"/>
        </w:rPr>
        <w:t>）</w:t>
      </w:r>
    </w:p>
    <w:p w14:paraId="611C0343" w14:textId="0AB6182E"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中心思想：神必審判驕傲和殘害祂百姓的人，拯救祂的百姓，並建立祂的國度。</w:t>
      </w:r>
    </w:p>
    <w:p w14:paraId="1AEBCDAE" w14:textId="633E51F8"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1.</w:t>
      </w:r>
      <w:r>
        <w:rPr>
          <w:rFonts w:ascii="Microsoft YaHei UI" w:eastAsia="Microsoft YaHei UI" w:hAnsi="Microsoft YaHei UI" w:hint="eastAsia"/>
          <w:sz w:val="24"/>
          <w:lang w:eastAsia="zh-TW"/>
        </w:rPr>
        <w:tab/>
      </w:r>
      <w:r>
        <w:rPr>
          <w:rFonts w:ascii="Microsoft YaHei UI" w:eastAsia="Microsoft YaHei UI" w:hAnsi="Microsoft YaHei UI" w:hint="eastAsia"/>
          <w:sz w:val="24"/>
        </w:rPr>
        <w:t>神將除去仇敵所倚靠的一切（</w:t>
      </w:r>
      <w:r>
        <w:rPr>
          <w:rFonts w:ascii="Microsoft YaHei UI" w:eastAsia="Microsoft YaHei UI" w:hAnsi="Microsoft YaHei UI" w:hint="eastAsia"/>
          <w:sz w:val="24"/>
          <w:lang w:eastAsia="zh-TW"/>
        </w:rPr>
        <w:t>1–9</w:t>
      </w:r>
      <w:r>
        <w:rPr>
          <w:rFonts w:ascii="Microsoft YaHei UI" w:eastAsia="Microsoft YaHei UI" w:hAnsi="Microsoft YaHei UI" w:hint="eastAsia"/>
          <w:sz w:val="24"/>
        </w:rPr>
        <w:t>）</w:t>
      </w:r>
    </w:p>
    <w:p w14:paraId="46266B62" w14:textId="4AF26B83"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 </w:t>
      </w:r>
      <w:r>
        <w:rPr>
          <w:rFonts w:ascii="Microsoft YaHei UI" w:eastAsia="Microsoft YaHei UI" w:hAnsi="Microsoft YaHei UI" w:hint="eastAsia"/>
          <w:sz w:val="24"/>
        </w:rPr>
        <w:t>俄巴底亞得了耶和華的默示。論以東說：</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我從耶和華那裡聽見信息，並有使者被差往列國去，說：</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起來吧，</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一同起來與以東爭戰。</w:t>
      </w:r>
      <w:r>
        <w:rPr>
          <w:rFonts w:ascii="Microsoft YaHei UI" w:eastAsia="Microsoft YaHei UI" w:hAnsi="Microsoft YaHei UI" w:hint="eastAsia"/>
          <w:sz w:val="24"/>
          <w:lang w:eastAsia="zh-TW"/>
        </w:rPr>
        <w:t xml:space="preserve">’ </w:t>
      </w:r>
    </w:p>
    <w:p w14:paraId="6FD9F01C" w14:textId="16DD6620"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異象</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這個詞主要指神向先知啓示的信息，不一定指先知實際看見了某個視覺景象。</w:t>
      </w:r>
    </w:p>
    <w:p w14:paraId="0AAB38A8" w14:textId="65A93B81"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使者：可能是被神差遣召集列國攻擊以東的一位天使</w:t>
      </w:r>
    </w:p>
    <w:p w14:paraId="04687093" w14:textId="35B36E40"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起來吧，一同起來與以東爭戰：</w:t>
      </w:r>
      <w:r>
        <w:rPr>
          <w:rFonts w:ascii="Microsoft YaHei UI" w:eastAsia="Microsoft YaHei UI" w:hAnsi="Microsoft YaHei UI" w:hint="eastAsia"/>
          <w:sz w:val="24"/>
          <w:lang w:eastAsia="zh-TW"/>
        </w:rPr>
        <w:t xml:space="preserve">Rise up! Let us rise against her for battle!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）起來吧！讓我們起來與她爭戰！</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這句話是使者對列國說的；</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她</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是指以東</w:t>
      </w:r>
    </w:p>
    <w:p w14:paraId="7ADB319C" w14:textId="460B331E"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lastRenderedPageBreak/>
        <w:t xml:space="preserve">2 </w:t>
      </w:r>
      <w:r>
        <w:rPr>
          <w:rFonts w:ascii="Microsoft YaHei UI" w:eastAsia="Microsoft YaHei UI" w:hAnsi="Microsoft YaHei UI" w:hint="eastAsia"/>
          <w:sz w:val="24"/>
        </w:rPr>
        <w:t>我使你以東在列國中為最小的，被人大大藐視。</w:t>
      </w:r>
      <w:r>
        <w:rPr>
          <w:rFonts w:ascii="Microsoft YaHei UI" w:eastAsia="Microsoft YaHei UI" w:hAnsi="Microsoft YaHei UI" w:hint="eastAsia"/>
          <w:sz w:val="24"/>
          <w:lang w:eastAsia="zh-TW"/>
        </w:rPr>
        <w:t xml:space="preserve"> </w:t>
      </w:r>
    </w:p>
    <w:p w14:paraId="56DDC5F7" w14:textId="15007910"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Look, I will make you insignificant among the nations; you will be deeply despised</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CSB</w:t>
      </w:r>
      <w:r>
        <w:rPr>
          <w:rFonts w:ascii="Microsoft YaHei UI" w:eastAsia="Microsoft YaHei UI" w:hAnsi="Microsoft YaHei UI" w:hint="eastAsia"/>
          <w:sz w:val="24"/>
        </w:rPr>
        <w:t>）看哪，我必使你在列國中變得微不足道；你必被極度藐視。</w:t>
      </w:r>
    </w:p>
    <w:p w14:paraId="4C3D1033" w14:textId="5DA350D6"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使：預言性完成時</w:t>
      </w:r>
    </w:p>
    <w:p w14:paraId="711E2111" w14:textId="2BE78A21"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變得微不足道：人口數量減少以及政治地位和影響力減弱</w:t>
      </w:r>
    </w:p>
    <w:p w14:paraId="722E09CF" w14:textId="6B3B3E69"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3 </w:t>
      </w:r>
      <w:r>
        <w:rPr>
          <w:rFonts w:ascii="Microsoft YaHei UI" w:eastAsia="Microsoft YaHei UI" w:hAnsi="Microsoft YaHei UI" w:hint="eastAsia"/>
          <w:sz w:val="24"/>
        </w:rPr>
        <w:t>住在山穴中，居所在高處的啊，你因狂傲自欺，心裡說：</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誰能將我拉下地去呢？</w:t>
      </w:r>
      <w:r>
        <w:rPr>
          <w:rFonts w:ascii="Microsoft YaHei UI" w:eastAsia="Microsoft YaHei UI" w:hAnsi="Microsoft YaHei UI" w:hint="eastAsia"/>
          <w:sz w:val="24"/>
          <w:lang w:eastAsia="zh-TW"/>
        </w:rPr>
        <w:t xml:space="preserve">’ </w:t>
      </w:r>
    </w:p>
    <w:p w14:paraId="6729B42F" w14:textId="45F250EE"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The pride of your heart has deceived you, you who live in the clefts of the rock, in your lofty dwelling</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）你心中的驕傲欺騙了你，你這住在磐石裂縫中、居所高高在上的人</w:t>
      </w:r>
    </w:p>
    <w:p w14:paraId="30E8D0E7" w14:textId="6EA2FDDD"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住在山穴中：你這住在磐石裂縫中；以東位於死海以南的山區；峭壁的岩石形成天然防禦屏障。</w:t>
      </w:r>
    </w:p>
    <w:p w14:paraId="47FF44A0" w14:textId="26F897B3"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4 </w:t>
      </w:r>
      <w:r>
        <w:rPr>
          <w:rFonts w:ascii="Microsoft YaHei UI" w:eastAsia="Microsoft YaHei UI" w:hAnsi="Microsoft YaHei UI" w:hint="eastAsia"/>
          <w:sz w:val="24"/>
        </w:rPr>
        <w:t>你雖如大鷹高飛，在星宿之間搭窩，我必從那裡拉下你來。</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這是耶和華說的。</w:t>
      </w:r>
      <w:r>
        <w:rPr>
          <w:rFonts w:ascii="Microsoft YaHei UI" w:eastAsia="Microsoft YaHei UI" w:hAnsi="Microsoft YaHei UI" w:hint="eastAsia"/>
          <w:sz w:val="24"/>
          <w:lang w:eastAsia="zh-TW"/>
        </w:rPr>
        <w:t xml:space="preserve"> </w:t>
      </w:r>
    </w:p>
    <w:p w14:paraId="256485D9" w14:textId="1C6FA602"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鷹通常在懸崖峭壁上築巢，比喻以東所處的地勢險要</w:t>
      </w:r>
    </w:p>
    <w:p w14:paraId="7A101B06" w14:textId="56E99FCE"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在星宿之間搭窩：這是誇張的詩歌語言。</w:t>
      </w:r>
    </w:p>
    <w:p w14:paraId="5096A89B" w14:textId="3ECF188D"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我必從那裡拉下你來：回應第</w:t>
      </w:r>
      <w:r>
        <w:rPr>
          <w:rFonts w:ascii="Microsoft YaHei UI" w:eastAsia="Microsoft YaHei UI" w:hAnsi="Microsoft YaHei UI" w:hint="eastAsia"/>
          <w:sz w:val="24"/>
          <w:lang w:eastAsia="zh-TW"/>
        </w:rPr>
        <w:t>3</w:t>
      </w:r>
      <w:r>
        <w:rPr>
          <w:rFonts w:ascii="Microsoft YaHei UI" w:eastAsia="Microsoft YaHei UI" w:hAnsi="Microsoft YaHei UI" w:hint="eastAsia"/>
          <w:sz w:val="24"/>
        </w:rPr>
        <w:t>節以東的話：</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誰能將我拉下地去呢？</w:t>
      </w:r>
      <w:r>
        <w:rPr>
          <w:rFonts w:ascii="Microsoft YaHei UI" w:eastAsia="Microsoft YaHei UI" w:hAnsi="Microsoft YaHei UI" w:hint="eastAsia"/>
          <w:sz w:val="24"/>
          <w:lang w:eastAsia="zh-TW"/>
        </w:rPr>
        <w:t>”</w:t>
      </w:r>
    </w:p>
    <w:p w14:paraId="1F5FD9F6" w14:textId="3B396E9C"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5 “</w:t>
      </w:r>
      <w:r>
        <w:rPr>
          <w:rFonts w:ascii="Microsoft YaHei UI" w:eastAsia="Microsoft YaHei UI" w:hAnsi="Microsoft YaHei UI" w:hint="eastAsia"/>
          <w:sz w:val="24"/>
        </w:rPr>
        <w:t>盜賊若來在你那裡，或強盜夜間而來（你何竟被剪除），豈不偷竊，直到夠了呢？</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摘葡萄的若來到你那裡，豈不剩下些葡萄呢？</w:t>
      </w:r>
      <w:r>
        <w:rPr>
          <w:rFonts w:ascii="Microsoft YaHei UI" w:eastAsia="Microsoft YaHei UI" w:hAnsi="Microsoft YaHei UI" w:hint="eastAsia"/>
          <w:sz w:val="24"/>
          <w:lang w:eastAsia="zh-TW"/>
        </w:rPr>
        <w:t xml:space="preserve"> </w:t>
      </w:r>
    </w:p>
    <w:p w14:paraId="506C60AD" w14:textId="68C5A08A"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你何竟被剪除：</w:t>
      </w:r>
      <w:r>
        <w:rPr>
          <w:rFonts w:ascii="Microsoft YaHei UI" w:eastAsia="Microsoft YaHei UI" w:hAnsi="Microsoft YaHei UI" w:hint="eastAsia"/>
          <w:sz w:val="24"/>
          <w:lang w:eastAsia="zh-TW"/>
        </w:rPr>
        <w:t>how you have been destroyed!</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你竟遭到何等的毀滅！</w:t>
      </w:r>
    </w:p>
    <w:p w14:paraId="7FD67206" w14:textId="60E14C69"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插入一句感嘆句，表達對以東毀滅程度的驚訝，因為以東遭受的毀滅將比盜賊偷竊和摘葡萄更加</w:t>
      </w:r>
      <w:r>
        <w:rPr>
          <w:rFonts w:ascii="Microsoft YaHei UI" w:eastAsia="Microsoft YaHei UI" w:hAnsi="Microsoft YaHei UI" w:hint="eastAsia"/>
          <w:sz w:val="24"/>
        </w:rPr>
        <w:lastRenderedPageBreak/>
        <w:t>徹底，幾乎什麼都不會留下。</w:t>
      </w:r>
    </w:p>
    <w:p w14:paraId="4F59C3B2" w14:textId="41B575EE"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6 </w:t>
      </w:r>
      <w:r>
        <w:rPr>
          <w:rFonts w:ascii="Microsoft YaHei UI" w:eastAsia="Microsoft YaHei UI" w:hAnsi="Microsoft YaHei UI" w:hint="eastAsia"/>
          <w:sz w:val="24"/>
        </w:rPr>
        <w:t>以掃的隱密處何竟被搜尋？他隱藏的寶物何竟被查出？</w:t>
      </w:r>
      <w:r>
        <w:rPr>
          <w:rFonts w:ascii="Microsoft YaHei UI" w:eastAsia="Microsoft YaHei UI" w:hAnsi="Microsoft YaHei UI" w:hint="eastAsia"/>
          <w:sz w:val="24"/>
          <w:lang w:eastAsia="zh-TW"/>
        </w:rPr>
        <w:t xml:space="preserve"> </w:t>
      </w:r>
    </w:p>
    <w:p w14:paraId="092D0C85" w14:textId="2045F939"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以掃是指他的後裔以東人</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他們可能將財富藏在岩石洞穴或難以發現的地方</w:t>
      </w:r>
    </w:p>
    <w:p w14:paraId="63D574EE" w14:textId="0EF3AC33"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7 </w:t>
      </w:r>
      <w:r>
        <w:rPr>
          <w:rFonts w:ascii="Microsoft YaHei UI" w:eastAsia="Microsoft YaHei UI" w:hAnsi="Microsoft YaHei UI" w:hint="eastAsia"/>
          <w:sz w:val="24"/>
        </w:rPr>
        <w:t>與你結盟的都送你上路，直到交界；與你和好的欺騙你，且勝過你；與你一同吃飯的，設下網羅陷害你；在你心裡毫無聰明。</w:t>
      </w:r>
      <w:r>
        <w:rPr>
          <w:rFonts w:ascii="Microsoft YaHei UI" w:eastAsia="Microsoft YaHei UI" w:hAnsi="Microsoft YaHei UI" w:hint="eastAsia"/>
          <w:sz w:val="24"/>
          <w:lang w:eastAsia="zh-TW"/>
        </w:rPr>
        <w:t xml:space="preserve">” </w:t>
      </w:r>
    </w:p>
    <w:p w14:paraId="6F250CA5" w14:textId="7B62F7A5"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與你結盟的都送你上路，直到交界：</w:t>
      </w:r>
      <w:r>
        <w:rPr>
          <w:rFonts w:ascii="Microsoft YaHei UI" w:eastAsia="Microsoft YaHei UI" w:hAnsi="Microsoft YaHei UI" w:hint="eastAsia"/>
          <w:sz w:val="24"/>
          <w:lang w:eastAsia="zh-TW"/>
        </w:rPr>
        <w:t>All your allies have driven you to your border</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p>
    <w:p w14:paraId="4AA2E780" w14:textId="6697EFAA"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你所有的盟友都把你趕到邊界</w:t>
      </w:r>
    </w:p>
    <w:p w14:paraId="3738928A" w14:textId="105A9A5E"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以東派使節向盟友求援，但盟友拒絕幫助，使他們不得不返回邊界。</w:t>
      </w:r>
    </w:p>
    <w:p w14:paraId="0F4B5223" w14:textId="579AB43F"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8 </w:t>
      </w:r>
      <w:r>
        <w:rPr>
          <w:rFonts w:ascii="Microsoft YaHei UI" w:eastAsia="Microsoft YaHei UI" w:hAnsi="Microsoft YaHei UI" w:hint="eastAsia"/>
          <w:sz w:val="24"/>
        </w:rPr>
        <w:t>耶和華說：</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到那日，我豈不從以東除滅智慧人，從以掃山除滅聰明人？</w:t>
      </w:r>
      <w:r>
        <w:rPr>
          <w:rFonts w:ascii="Microsoft YaHei UI" w:eastAsia="Microsoft YaHei UI" w:hAnsi="Microsoft YaHei UI" w:hint="eastAsia"/>
          <w:sz w:val="24"/>
          <w:lang w:eastAsia="zh-TW"/>
        </w:rPr>
        <w:t xml:space="preserve"> </w:t>
      </w:r>
    </w:p>
    <w:p w14:paraId="0FA9A3F1" w14:textId="7A02FB10"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到那日：到神審判以東的日子。</w:t>
      </w:r>
    </w:p>
    <w:p w14:paraId="79C6765B" w14:textId="4DB78887"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除滅智慧人：尼豪斯特別指出，這裡的主要意思是神使以東失去原本擁有的智慧和判斷力，艾倫則強調這種智慧特別涉及政治和軍事謀略。</w:t>
      </w:r>
    </w:p>
    <w:p w14:paraId="5E02A0DF" w14:textId="25E27D94"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9 </w:t>
      </w:r>
      <w:r>
        <w:rPr>
          <w:rFonts w:ascii="Microsoft YaHei UI" w:eastAsia="Microsoft YaHei UI" w:hAnsi="Microsoft YaHei UI" w:hint="eastAsia"/>
          <w:sz w:val="24"/>
        </w:rPr>
        <w:t>提幔哪，你的勇士必驚惶，甚至以掃山的人都被殺戮剪除。</w:t>
      </w:r>
      <w:r>
        <w:rPr>
          <w:rFonts w:ascii="Microsoft YaHei UI" w:eastAsia="Microsoft YaHei UI" w:hAnsi="Microsoft YaHei UI" w:hint="eastAsia"/>
          <w:sz w:val="24"/>
          <w:lang w:eastAsia="zh-TW"/>
        </w:rPr>
        <w:t xml:space="preserve"> </w:t>
      </w:r>
    </w:p>
    <w:p w14:paraId="60752DF5" w14:textId="0A70E6D9"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提幔是以東的重要地區，在這裡代表整個以東。</w:t>
      </w:r>
    </w:p>
    <w:p w14:paraId="5A4813D7" w14:textId="1A2E04B6"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神將逐步除去以東所倚靠的一切：</w:t>
      </w:r>
    </w:p>
    <w:p w14:paraId="6C749DB7" w14:textId="50D35829"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險要地勢（</w:t>
      </w:r>
      <w:r>
        <w:rPr>
          <w:rFonts w:ascii="Microsoft YaHei UI" w:eastAsia="Microsoft YaHei UI" w:hAnsi="Microsoft YaHei UI" w:hint="eastAsia"/>
          <w:sz w:val="24"/>
          <w:lang w:eastAsia="zh-TW"/>
        </w:rPr>
        <w:t>2–4</w:t>
      </w:r>
      <w:r>
        <w:rPr>
          <w:rFonts w:ascii="Microsoft YaHei UI" w:eastAsia="Microsoft YaHei UI" w:hAnsi="Microsoft YaHei UI" w:hint="eastAsia"/>
          <w:sz w:val="24"/>
        </w:rPr>
        <w:t>），財富（</w:t>
      </w:r>
      <w:r>
        <w:rPr>
          <w:rFonts w:ascii="Microsoft YaHei UI" w:eastAsia="Microsoft YaHei UI" w:hAnsi="Microsoft YaHei UI" w:hint="eastAsia"/>
          <w:sz w:val="24"/>
          <w:lang w:eastAsia="zh-TW"/>
        </w:rPr>
        <w:t>5–6</w:t>
      </w:r>
      <w:r>
        <w:rPr>
          <w:rFonts w:ascii="Microsoft YaHei UI" w:eastAsia="Microsoft YaHei UI" w:hAnsi="Microsoft YaHei UI" w:hint="eastAsia"/>
          <w:sz w:val="24"/>
        </w:rPr>
        <w:t>），盟友（</w:t>
      </w:r>
      <w:r>
        <w:rPr>
          <w:rFonts w:ascii="Microsoft YaHei UI" w:eastAsia="Microsoft YaHei UI" w:hAnsi="Microsoft YaHei UI" w:hint="eastAsia"/>
          <w:sz w:val="24"/>
          <w:lang w:eastAsia="zh-TW"/>
        </w:rPr>
        <w:t>7</w:t>
      </w:r>
      <w:r>
        <w:rPr>
          <w:rFonts w:ascii="Microsoft YaHei UI" w:eastAsia="Microsoft YaHei UI" w:hAnsi="Microsoft YaHei UI" w:hint="eastAsia"/>
          <w:sz w:val="24"/>
        </w:rPr>
        <w:t>），智慧（</w:t>
      </w:r>
      <w:r>
        <w:rPr>
          <w:rFonts w:ascii="Microsoft YaHei UI" w:eastAsia="Microsoft YaHei UI" w:hAnsi="Microsoft YaHei UI" w:hint="eastAsia"/>
          <w:sz w:val="24"/>
          <w:lang w:eastAsia="zh-TW"/>
        </w:rPr>
        <w:t>8</w:t>
      </w:r>
      <w:r>
        <w:rPr>
          <w:rFonts w:ascii="Microsoft YaHei UI" w:eastAsia="Microsoft YaHei UI" w:hAnsi="Microsoft YaHei UI" w:hint="eastAsia"/>
          <w:sz w:val="24"/>
        </w:rPr>
        <w:t>），勇士（</w:t>
      </w:r>
      <w:r>
        <w:rPr>
          <w:rFonts w:ascii="Microsoft YaHei UI" w:eastAsia="Microsoft YaHei UI" w:hAnsi="Microsoft YaHei UI" w:hint="eastAsia"/>
          <w:sz w:val="24"/>
          <w:lang w:eastAsia="zh-TW"/>
        </w:rPr>
        <w:t>9</w:t>
      </w:r>
      <w:r>
        <w:rPr>
          <w:rFonts w:ascii="Microsoft YaHei UI" w:eastAsia="Microsoft YaHei UI" w:hAnsi="Microsoft YaHei UI" w:hint="eastAsia"/>
          <w:sz w:val="24"/>
        </w:rPr>
        <w:t>）</w:t>
      </w:r>
    </w:p>
    <w:p w14:paraId="69F30D39" w14:textId="2C4F3A05"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2.</w:t>
      </w:r>
      <w:r>
        <w:rPr>
          <w:rFonts w:ascii="Microsoft YaHei UI" w:eastAsia="Microsoft YaHei UI" w:hAnsi="Microsoft YaHei UI" w:hint="eastAsia"/>
          <w:sz w:val="24"/>
          <w:lang w:eastAsia="zh-TW"/>
        </w:rPr>
        <w:tab/>
      </w:r>
      <w:r>
        <w:rPr>
          <w:rFonts w:ascii="Microsoft YaHei UI" w:eastAsia="Microsoft YaHei UI" w:hAnsi="Microsoft YaHei UI" w:hint="eastAsia"/>
          <w:sz w:val="24"/>
        </w:rPr>
        <w:t>神必追討背棄兄弟情義的罪（</w:t>
      </w:r>
      <w:r>
        <w:rPr>
          <w:rFonts w:ascii="Microsoft YaHei UI" w:eastAsia="Microsoft YaHei UI" w:hAnsi="Microsoft YaHei UI" w:hint="eastAsia"/>
          <w:sz w:val="24"/>
          <w:lang w:eastAsia="zh-TW"/>
        </w:rPr>
        <w:t>10-14</w:t>
      </w:r>
      <w:r>
        <w:rPr>
          <w:rFonts w:ascii="Microsoft YaHei UI" w:eastAsia="Microsoft YaHei UI" w:hAnsi="Microsoft YaHei UI" w:hint="eastAsia"/>
          <w:sz w:val="24"/>
        </w:rPr>
        <w:t>）</w:t>
      </w:r>
    </w:p>
    <w:p w14:paraId="00BC4A40" w14:textId="52793C76"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lastRenderedPageBreak/>
        <w:t xml:space="preserve">10 </w:t>
      </w:r>
      <w:r>
        <w:rPr>
          <w:rFonts w:ascii="Microsoft YaHei UI" w:eastAsia="Microsoft YaHei UI" w:hAnsi="Microsoft YaHei UI" w:hint="eastAsia"/>
          <w:sz w:val="24"/>
        </w:rPr>
        <w:t>因你向兄弟雅各行強暴，羞愧必遮蓋你，你也必永遠斷絕。</w:t>
      </w:r>
      <w:r>
        <w:rPr>
          <w:rFonts w:ascii="Microsoft YaHei UI" w:eastAsia="Microsoft YaHei UI" w:hAnsi="Microsoft YaHei UI" w:hint="eastAsia"/>
          <w:sz w:val="24"/>
          <w:lang w:eastAsia="zh-TW"/>
        </w:rPr>
        <w:t xml:space="preserve"> </w:t>
      </w:r>
    </w:p>
    <w:p w14:paraId="0386E56C" w14:textId="691C0206"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因你：神審判以東的原因</w:t>
      </w:r>
    </w:p>
    <w:p w14:paraId="314DC694" w14:textId="0FC7DE61"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你也必永遠斷絕：</w:t>
      </w:r>
      <w:r>
        <w:rPr>
          <w:rFonts w:ascii="Microsoft YaHei UI" w:eastAsia="Microsoft YaHei UI" w:hAnsi="Microsoft YaHei UI" w:hint="eastAsia"/>
          <w:sz w:val="24"/>
          <w:lang w:eastAsia="zh-TW"/>
        </w:rPr>
        <w:t>and you shall be cut off forever</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）你也必永遠被剪除</w:t>
      </w:r>
    </w:p>
    <w:p w14:paraId="16889878" w14:textId="114E00C7"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11 </w:t>
      </w:r>
      <w:r>
        <w:rPr>
          <w:rFonts w:ascii="Microsoft YaHei UI" w:eastAsia="Microsoft YaHei UI" w:hAnsi="Microsoft YaHei UI" w:hint="eastAsia"/>
          <w:sz w:val="24"/>
        </w:rPr>
        <w:t>當外人擄掠雅各的財物，外邦人進入他的城門，為耶路撒冷拈鬮的日子，你竟站在一旁，像與他們同伙。</w:t>
      </w:r>
      <w:r>
        <w:rPr>
          <w:rFonts w:ascii="Microsoft YaHei UI" w:eastAsia="Microsoft YaHei UI" w:hAnsi="Microsoft YaHei UI" w:hint="eastAsia"/>
          <w:sz w:val="24"/>
          <w:lang w:eastAsia="zh-TW"/>
        </w:rPr>
        <w:t xml:space="preserve"> </w:t>
      </w:r>
    </w:p>
    <w:p w14:paraId="73CF9CCC" w14:textId="7EBF4101"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你竟站在一旁：強調他們袖手旁觀的態度。</w:t>
      </w:r>
    </w:p>
    <w:p w14:paraId="1A974DB3" w14:textId="398C8439"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像與他們同伙：</w:t>
      </w:r>
      <w:r>
        <w:rPr>
          <w:rFonts w:ascii="Microsoft YaHei UI" w:eastAsia="Microsoft YaHei UI" w:hAnsi="Microsoft YaHei UI" w:hint="eastAsia"/>
          <w:sz w:val="24"/>
          <w:lang w:eastAsia="zh-TW"/>
        </w:rPr>
        <w:t>you were like one of them</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）你也像他們中的一員</w:t>
      </w:r>
    </w:p>
    <w:p w14:paraId="08D9F546" w14:textId="2CA33DE5"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艾倫認為，以東原本應當把猶大視為</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我們中的一員</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，實際上卻表現得像侵略者中的一員。</w:t>
      </w:r>
    </w:p>
    <w:p w14:paraId="0DE9328A" w14:textId="46449593"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12 </w:t>
      </w:r>
      <w:r>
        <w:rPr>
          <w:rFonts w:ascii="Microsoft YaHei UI" w:eastAsia="Microsoft YaHei UI" w:hAnsi="Microsoft YaHei UI" w:hint="eastAsia"/>
          <w:sz w:val="24"/>
        </w:rPr>
        <w:t>你兄弟遭難的日子，你不當瞪眼看著；猶大人被滅的日子，你不當因此歡樂；他們遭難的日子，你不當說狂傲的話。</w:t>
      </w:r>
      <w:r>
        <w:rPr>
          <w:rFonts w:ascii="Microsoft YaHei UI" w:eastAsia="Microsoft YaHei UI" w:hAnsi="Microsoft YaHei UI" w:hint="eastAsia"/>
          <w:sz w:val="24"/>
          <w:lang w:eastAsia="zh-TW"/>
        </w:rPr>
        <w:t xml:space="preserve"> </w:t>
      </w:r>
    </w:p>
    <w:p w14:paraId="1CB159D2" w14:textId="5ACF809D"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你兄弟遭難的日子，你不當瞪眼看著：</w:t>
      </w:r>
      <w:r>
        <w:rPr>
          <w:rFonts w:ascii="Microsoft YaHei UI" w:eastAsia="Microsoft YaHei UI" w:hAnsi="Microsoft YaHei UI" w:hint="eastAsia"/>
          <w:sz w:val="24"/>
          <w:lang w:eastAsia="zh-TW"/>
        </w:rPr>
        <w:t>You should not gloat over your brother in the day of his misfortune</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NIV</w:t>
      </w:r>
      <w:r>
        <w:rPr>
          <w:rFonts w:ascii="Microsoft YaHei UI" w:eastAsia="Microsoft YaHei UI" w:hAnsi="Microsoft YaHei UI" w:hint="eastAsia"/>
          <w:sz w:val="24"/>
        </w:rPr>
        <w:t>）在你兄弟遭遇不幸的日子，你不該幸災樂禍</w:t>
      </w:r>
    </w:p>
    <w:p w14:paraId="5E8086FB" w14:textId="03C73F07"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以東人從幸災樂禍到以猶大的毀滅為樂，再到公開嘲笑他們</w:t>
      </w:r>
    </w:p>
    <w:p w14:paraId="0A7194A6" w14:textId="42605B14"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13 </w:t>
      </w:r>
      <w:r>
        <w:rPr>
          <w:rFonts w:ascii="Microsoft YaHei UI" w:eastAsia="Microsoft YaHei UI" w:hAnsi="Microsoft YaHei UI" w:hint="eastAsia"/>
          <w:sz w:val="24"/>
        </w:rPr>
        <w:t>我民遭災的日子，你不當進他們的城門；他們遭災的日子，你不當瞪眼看著他們受苦；他們遭災的日子，你不當伸手搶他們的財物。</w:t>
      </w:r>
      <w:r>
        <w:rPr>
          <w:rFonts w:ascii="Microsoft YaHei UI" w:eastAsia="Microsoft YaHei UI" w:hAnsi="Microsoft YaHei UI" w:hint="eastAsia"/>
          <w:sz w:val="24"/>
          <w:lang w:eastAsia="zh-TW"/>
        </w:rPr>
        <w:t xml:space="preserve"> </w:t>
      </w:r>
    </w:p>
    <w:p w14:paraId="6E9A5417" w14:textId="3198FB6E"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我民：雖然猶大因為犯罪受到神的審判，神仍然稱他們為</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我民</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w:t>
      </w:r>
    </w:p>
    <w:p w14:paraId="7487990B" w14:textId="11072193"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你不當進他們的城門：斯圖爾特認為，以東人可能是在巴比倫軍隊離開以後才進入耶路撒冷，也</w:t>
      </w:r>
      <w:r>
        <w:rPr>
          <w:rFonts w:ascii="Microsoft YaHei UI" w:eastAsia="Microsoft YaHei UI" w:hAnsi="Microsoft YaHei UI" w:hint="eastAsia"/>
          <w:sz w:val="24"/>
        </w:rPr>
        <w:lastRenderedPageBreak/>
        <w:t>可能擄掠了猶大南部其他缺乏防禦的城邑。</w:t>
      </w:r>
    </w:p>
    <w:p w14:paraId="6335182E" w14:textId="06ED8025"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14 </w:t>
      </w:r>
      <w:r>
        <w:rPr>
          <w:rFonts w:ascii="Microsoft YaHei UI" w:eastAsia="Microsoft YaHei UI" w:hAnsi="Microsoft YaHei UI" w:hint="eastAsia"/>
          <w:sz w:val="24"/>
        </w:rPr>
        <w:t>你不當站在岔路口，剪除他們中間逃脫的；他們遭難的日子，你不當將他們剩下的人交付仇敵。</w:t>
      </w:r>
      <w:r>
        <w:rPr>
          <w:rFonts w:ascii="Microsoft YaHei UI" w:eastAsia="Microsoft YaHei UI" w:hAnsi="Microsoft YaHei UI" w:hint="eastAsia"/>
          <w:sz w:val="24"/>
          <w:lang w:eastAsia="zh-TW"/>
        </w:rPr>
        <w:t xml:space="preserve"> </w:t>
      </w:r>
    </w:p>
    <w:p w14:paraId="6E34AC95" w14:textId="75CDCE4E"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以東對兄弟猶大所犯的罪越來越大：</w:t>
      </w:r>
    </w:p>
    <w:p w14:paraId="3E39B5A4" w14:textId="46FA1FBB"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第</w:t>
      </w:r>
      <w:r>
        <w:rPr>
          <w:rFonts w:ascii="Microsoft YaHei UI" w:eastAsia="Microsoft YaHei UI" w:hAnsi="Microsoft YaHei UI" w:hint="eastAsia"/>
          <w:sz w:val="24"/>
          <w:lang w:eastAsia="zh-TW"/>
        </w:rPr>
        <w:t>11</w:t>
      </w:r>
      <w:r>
        <w:rPr>
          <w:rFonts w:ascii="Microsoft YaHei UI" w:eastAsia="Microsoft YaHei UI" w:hAnsi="Microsoft YaHei UI" w:hint="eastAsia"/>
          <w:sz w:val="24"/>
        </w:rPr>
        <w:t>節：袖手旁觀；第</w:t>
      </w:r>
      <w:r>
        <w:rPr>
          <w:rFonts w:ascii="Microsoft YaHei UI" w:eastAsia="Microsoft YaHei UI" w:hAnsi="Microsoft YaHei UI" w:hint="eastAsia"/>
          <w:sz w:val="24"/>
          <w:lang w:eastAsia="zh-TW"/>
        </w:rPr>
        <w:t>12</w:t>
      </w:r>
      <w:r>
        <w:rPr>
          <w:rFonts w:ascii="Microsoft YaHei UI" w:eastAsia="Microsoft YaHei UI" w:hAnsi="Microsoft YaHei UI" w:hint="eastAsia"/>
          <w:sz w:val="24"/>
        </w:rPr>
        <w:t>節：幸災樂禍、驕傲誇口；第</w:t>
      </w:r>
      <w:r>
        <w:rPr>
          <w:rFonts w:ascii="Microsoft YaHei UI" w:eastAsia="Microsoft YaHei UI" w:hAnsi="Microsoft YaHei UI" w:hint="eastAsia"/>
          <w:sz w:val="24"/>
          <w:lang w:eastAsia="zh-TW"/>
        </w:rPr>
        <w:t>13</w:t>
      </w:r>
      <w:r>
        <w:rPr>
          <w:rFonts w:ascii="Microsoft YaHei UI" w:eastAsia="Microsoft YaHei UI" w:hAnsi="Microsoft YaHei UI" w:hint="eastAsia"/>
          <w:sz w:val="24"/>
        </w:rPr>
        <w:t>節：進入城邑、搶奪財物；第</w:t>
      </w:r>
      <w:r>
        <w:rPr>
          <w:rFonts w:ascii="Microsoft YaHei UI" w:eastAsia="Microsoft YaHei UI" w:hAnsi="Microsoft YaHei UI" w:hint="eastAsia"/>
          <w:sz w:val="24"/>
          <w:lang w:eastAsia="zh-TW"/>
        </w:rPr>
        <w:t>14</w:t>
      </w:r>
      <w:r>
        <w:rPr>
          <w:rFonts w:ascii="Microsoft YaHei UI" w:eastAsia="Microsoft YaHei UI" w:hAnsi="Microsoft YaHei UI" w:hint="eastAsia"/>
          <w:sz w:val="24"/>
        </w:rPr>
        <w:t>節：攔截逃亡者、交出幸存者。</w:t>
      </w:r>
    </w:p>
    <w:p w14:paraId="0F73EB52" w14:textId="6D1753F2"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3.</w:t>
      </w:r>
      <w:r>
        <w:rPr>
          <w:rFonts w:ascii="Microsoft YaHei UI" w:eastAsia="Microsoft YaHei UI" w:hAnsi="Microsoft YaHei UI" w:hint="eastAsia"/>
          <w:sz w:val="24"/>
          <w:lang w:eastAsia="zh-TW"/>
        </w:rPr>
        <w:tab/>
      </w:r>
      <w:r>
        <w:rPr>
          <w:rFonts w:ascii="Microsoft YaHei UI" w:eastAsia="Microsoft YaHei UI" w:hAnsi="Microsoft YaHei UI" w:hint="eastAsia"/>
          <w:sz w:val="24"/>
        </w:rPr>
        <w:t>神將審判列國並建立他的國度（</w:t>
      </w:r>
      <w:r>
        <w:rPr>
          <w:rFonts w:ascii="Microsoft YaHei UI" w:eastAsia="Microsoft YaHei UI" w:hAnsi="Microsoft YaHei UI" w:hint="eastAsia"/>
          <w:sz w:val="24"/>
          <w:lang w:eastAsia="zh-TW"/>
        </w:rPr>
        <w:t>15–21</w:t>
      </w:r>
      <w:r>
        <w:rPr>
          <w:rFonts w:ascii="Microsoft YaHei UI" w:eastAsia="Microsoft YaHei UI" w:hAnsi="Microsoft YaHei UI" w:hint="eastAsia"/>
          <w:sz w:val="24"/>
        </w:rPr>
        <w:t>）</w:t>
      </w:r>
    </w:p>
    <w:p w14:paraId="167E487B" w14:textId="05AF424C"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15 </w:t>
      </w:r>
      <w:r>
        <w:rPr>
          <w:rFonts w:ascii="Microsoft YaHei UI" w:eastAsia="Microsoft YaHei UI" w:hAnsi="Microsoft YaHei UI" w:hint="eastAsia"/>
          <w:sz w:val="24"/>
        </w:rPr>
        <w:t>耶和華降罰的日子臨近萬國。</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你怎樣行，他也必照樣向你行，你的報應必歸到你頭上。</w:t>
      </w:r>
      <w:r>
        <w:rPr>
          <w:rFonts w:ascii="Microsoft YaHei UI" w:eastAsia="Microsoft YaHei UI" w:hAnsi="Microsoft YaHei UI" w:hint="eastAsia"/>
          <w:sz w:val="24"/>
          <w:lang w:eastAsia="zh-TW"/>
        </w:rPr>
        <w:t xml:space="preserve"> </w:t>
      </w:r>
    </w:p>
    <w:p w14:paraId="1CEB9D8C" w14:textId="1607D11D"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耶和華降罰的日子臨近萬國：</w:t>
      </w:r>
      <w:r>
        <w:rPr>
          <w:rFonts w:ascii="Microsoft YaHei UI" w:eastAsia="Microsoft YaHei UI" w:hAnsi="Microsoft YaHei UI" w:hint="eastAsia"/>
          <w:sz w:val="24"/>
          <w:lang w:eastAsia="zh-TW"/>
        </w:rPr>
        <w:t>For the day of the LORD is near, against all the nations</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CSB</w:t>
      </w:r>
      <w:r>
        <w:rPr>
          <w:rFonts w:ascii="Microsoft YaHei UI" w:eastAsia="Microsoft YaHei UI" w:hAnsi="Microsoft YaHei UI" w:hint="eastAsia"/>
          <w:sz w:val="24"/>
        </w:rPr>
        <w:t>）因為耶和華的日子臨近，必臨到萬國。</w:t>
      </w:r>
    </w:p>
    <w:p w14:paraId="7A0647C8" w14:textId="5DFCC608"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耶和華的日子：指神采取決定性行動，施行審判或拯救的日子</w:t>
      </w:r>
    </w:p>
    <w:p w14:paraId="2901BF70" w14:textId="431A04C7"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必臨到萬國：之前是針對以東的審判，從第</w:t>
      </w:r>
      <w:r>
        <w:rPr>
          <w:rFonts w:ascii="Microsoft YaHei UI" w:eastAsia="Microsoft YaHei UI" w:hAnsi="Microsoft YaHei UI" w:hint="eastAsia"/>
          <w:sz w:val="24"/>
          <w:lang w:eastAsia="zh-TW"/>
        </w:rPr>
        <w:t>15</w:t>
      </w:r>
      <w:r>
        <w:rPr>
          <w:rFonts w:ascii="Microsoft YaHei UI" w:eastAsia="Microsoft YaHei UI" w:hAnsi="Microsoft YaHei UI" w:hint="eastAsia"/>
          <w:sz w:val="24"/>
        </w:rPr>
        <w:t>節開始，神宣告祂也要審判列國</w:t>
      </w:r>
    </w:p>
    <w:p w14:paraId="2F506BF7" w14:textId="3B4AAD36"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以東將得到它應得的報應。這很符合以牙還牙的報應原則，即刑罰與罪行完全相稱。</w:t>
      </w:r>
      <w:r>
        <w:rPr>
          <w:rFonts w:ascii="Microsoft YaHei UI" w:eastAsia="Microsoft YaHei UI" w:hAnsi="Microsoft YaHei UI" w:hint="eastAsia"/>
          <w:sz w:val="24"/>
          <w:lang w:eastAsia="zh-TW"/>
        </w:rPr>
        <w:t>”</w:t>
      </w:r>
    </w:p>
    <w:p w14:paraId="4D4599EC" w14:textId="022EC0E4"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斯圖爾特</w:t>
      </w:r>
    </w:p>
    <w:p w14:paraId="67602C59" w14:textId="6F9249D7"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16 </w:t>
      </w:r>
      <w:r>
        <w:rPr>
          <w:rFonts w:ascii="Microsoft YaHei UI" w:eastAsia="Microsoft YaHei UI" w:hAnsi="Microsoft YaHei UI" w:hint="eastAsia"/>
          <w:sz w:val="24"/>
        </w:rPr>
        <w:t>你們猶大人在我聖山怎樣喝了苦杯，萬國也必照樣常常地喝；且喝且咽，他們就歸於無有。</w:t>
      </w:r>
      <w:r>
        <w:rPr>
          <w:rFonts w:ascii="Microsoft YaHei UI" w:eastAsia="Microsoft YaHei UI" w:hAnsi="Microsoft YaHei UI" w:hint="eastAsia"/>
          <w:sz w:val="24"/>
          <w:lang w:eastAsia="zh-TW"/>
        </w:rPr>
        <w:t xml:space="preserve"> </w:t>
      </w:r>
    </w:p>
    <w:p w14:paraId="3FF58420" w14:textId="48DA88C1"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For as you have drunk on my holy mountain, so all the nations shall drink continually; they shall drink and swallow and shall be as though they had never been</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p>
    <w:p w14:paraId="3036A8B1" w14:textId="3BF255B6"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lastRenderedPageBreak/>
        <w:t>因為你們怎樣在我的聖山上喝酒，列國也必照樣不斷地喝；他們必喝下、吞咽，最終歸於無有，彷彿從未存在過一樣</w:t>
      </w:r>
    </w:p>
    <w:p w14:paraId="50AF9C55" w14:textId="7C0D4EDA"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你們：不是指猶大人</w:t>
      </w:r>
    </w:p>
    <w:p w14:paraId="2E56C9A2" w14:textId="52820A0B"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斯圖爾特認為，這裡的</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你們</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指以東人。以東曾在神的聖山上慶祝耶路撒冷的毀滅，他們在勝利中喝酒。然而，將來列國也要喝，只不過他們喝的是神忿怒的杯。因此，前後兩個</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喝</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的含義不同。前者是慶祝勝利，後者是承受審判。</w:t>
      </w:r>
    </w:p>
    <w:p w14:paraId="54683031" w14:textId="3C0DA53D"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列國也必照樣不斷地喝，他們必喝下、吞咽：這裡的</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喝</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象徵不斷承受神公義的審判。</w:t>
      </w:r>
    </w:p>
    <w:p w14:paraId="076E6565" w14:textId="31348D9D"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17 </w:t>
      </w:r>
      <w:r>
        <w:rPr>
          <w:rFonts w:ascii="Microsoft YaHei UI" w:eastAsia="Microsoft YaHei UI" w:hAnsi="Microsoft YaHei UI" w:hint="eastAsia"/>
          <w:sz w:val="24"/>
        </w:rPr>
        <w:t>在錫安山必有逃脫的人，那山也必成聖；雅各家必得原有的產業。</w:t>
      </w:r>
      <w:r>
        <w:rPr>
          <w:rFonts w:ascii="Microsoft YaHei UI" w:eastAsia="Microsoft YaHei UI" w:hAnsi="Microsoft YaHei UI" w:hint="eastAsia"/>
          <w:sz w:val="24"/>
          <w:lang w:eastAsia="zh-TW"/>
        </w:rPr>
        <w:t xml:space="preserve"> </w:t>
      </w:r>
    </w:p>
    <w:p w14:paraId="7B99FF3B" w14:textId="5DE168E0"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那山也必成聖：</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成聖</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表示分別為聖，歸給神。</w:t>
      </w:r>
    </w:p>
    <w:p w14:paraId="1AD525C5" w14:textId="7E16B8BA"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18 </w:t>
      </w:r>
      <w:r>
        <w:rPr>
          <w:rFonts w:ascii="Microsoft YaHei UI" w:eastAsia="Microsoft YaHei UI" w:hAnsi="Microsoft YaHei UI" w:hint="eastAsia"/>
          <w:sz w:val="24"/>
        </w:rPr>
        <w:t>雅各家必成為大火；約瑟家必為火焰。</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以掃家必如碎秸，火必將他燒著吞滅；以掃家必無餘剩的。</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這是耶和華說的。</w:t>
      </w:r>
      <w:r>
        <w:rPr>
          <w:rFonts w:ascii="Microsoft YaHei UI" w:eastAsia="Microsoft YaHei UI" w:hAnsi="Microsoft YaHei UI" w:hint="eastAsia"/>
          <w:sz w:val="24"/>
          <w:lang w:eastAsia="zh-TW"/>
        </w:rPr>
        <w:t xml:space="preserve"> </w:t>
      </w:r>
    </w:p>
    <w:p w14:paraId="14484115" w14:textId="32F58D8F"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約瑟家代表北國以色列</w:t>
      </w:r>
    </w:p>
    <w:p w14:paraId="09FCAEDB" w14:textId="3DCCB198"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火象徵審判，神將使用以色列人對以東施行審判。</w:t>
      </w:r>
    </w:p>
    <w:p w14:paraId="73B7EDB7" w14:textId="7227714D"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以掃家必無餘剩的：</w:t>
      </w:r>
      <w:r>
        <w:rPr>
          <w:rFonts w:ascii="Microsoft YaHei UI" w:eastAsia="Microsoft YaHei UI" w:hAnsi="Microsoft YaHei UI" w:hint="eastAsia"/>
          <w:sz w:val="24"/>
          <w:lang w:eastAsia="zh-TW"/>
        </w:rPr>
        <w:t>and there shall be no survivor for the house of Esau</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）以掃家必沒有一個幸存者</w:t>
      </w:r>
    </w:p>
    <w:p w14:paraId="225213F7" w14:textId="41D4A2B4"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尼豪斯認為，這裡主要指以東作為民族國家的終結。</w:t>
      </w:r>
    </w:p>
    <w:p w14:paraId="699DB6ED" w14:textId="627F86CD"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19 </w:t>
      </w:r>
      <w:r>
        <w:rPr>
          <w:rFonts w:ascii="Microsoft YaHei UI" w:eastAsia="Microsoft YaHei UI" w:hAnsi="Microsoft YaHei UI" w:hint="eastAsia"/>
          <w:sz w:val="24"/>
        </w:rPr>
        <w:t>南地的人，必得以掃山；高原的人必得非利士地，也得以法蓮地和撒馬利亞地；便雅憫人必得基列。</w:t>
      </w:r>
      <w:r>
        <w:rPr>
          <w:rFonts w:ascii="Microsoft YaHei UI" w:eastAsia="Microsoft YaHei UI" w:hAnsi="Microsoft YaHei UI" w:hint="eastAsia"/>
          <w:sz w:val="24"/>
          <w:lang w:eastAsia="zh-TW"/>
        </w:rPr>
        <w:t xml:space="preserve"> </w:t>
      </w:r>
    </w:p>
    <w:p w14:paraId="685F0675" w14:textId="208794B1"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lastRenderedPageBreak/>
        <w:t>南地是指猶大南部地區，以掃山是指西珥山；南地的猶大人將佔有原本屬於以東的山區</w:t>
      </w:r>
    </w:p>
    <w:p w14:paraId="5B71D7A0" w14:textId="3969F914"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高原的人必得非利士地：</w:t>
      </w:r>
      <w:r>
        <w:rPr>
          <w:rFonts w:ascii="Microsoft YaHei UI" w:eastAsia="Microsoft YaHei UI" w:hAnsi="Microsoft YaHei UI" w:hint="eastAsia"/>
          <w:sz w:val="24"/>
          <w:lang w:eastAsia="zh-TW"/>
        </w:rPr>
        <w:t>and those of the Shephelah shall possess the land of the Philistines</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）捨非拉地區的居民必得著非利士人的土地</w:t>
      </w:r>
    </w:p>
    <w:p w14:paraId="63D85F0C" w14:textId="7EC329CB"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捨非拉指猶大山區與地中海沿海平原之間的低山丘陵地帶，並非真正的高原。</w:t>
      </w:r>
    </w:p>
    <w:p w14:paraId="20BADC0B" w14:textId="3B986338"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20 </w:t>
      </w:r>
      <w:r>
        <w:rPr>
          <w:rFonts w:ascii="Microsoft YaHei UI" w:eastAsia="Microsoft YaHei UI" w:hAnsi="Microsoft YaHei UI" w:hint="eastAsia"/>
          <w:sz w:val="24"/>
        </w:rPr>
        <w:t>在迦南人中被擄的以色列眾人，必得地直到撒勒法。在西法拉中被擄的耶路撒冷人，必得南地的城邑。</w:t>
      </w:r>
      <w:r>
        <w:rPr>
          <w:rFonts w:ascii="Microsoft YaHei UI" w:eastAsia="Microsoft YaHei UI" w:hAnsi="Microsoft YaHei UI" w:hint="eastAsia"/>
          <w:sz w:val="24"/>
          <w:lang w:eastAsia="zh-TW"/>
        </w:rPr>
        <w:t xml:space="preserve"> </w:t>
      </w:r>
    </w:p>
    <w:p w14:paraId="4126A479" w14:textId="02807F77"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The exiles of this host of the people of Israel shall possess the land of the Canaanites as far as Zarephath, and the exiles of Jerusalem who are in Sepharad shall possess the cities of the Negeb</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p>
    <w:p w14:paraId="142CE3E3" w14:textId="192F3563"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以色列這群被擄的人，必得著迦南人的土地，直到撒勒法；那些被擄到西法拉的耶路撒冷人，必得著南地的城邑。</w:t>
      </w:r>
    </w:p>
    <w:p w14:paraId="37FEE7B2" w14:textId="490B5FBF"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西法拉的準確地點仍存在爭議，可能是小亞細亞西部的撒狄</w:t>
      </w:r>
    </w:p>
    <w:p w14:paraId="3FABE012" w14:textId="3FBFFB10"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21 </w:t>
      </w:r>
      <w:r>
        <w:rPr>
          <w:rFonts w:ascii="Microsoft YaHei UI" w:eastAsia="Microsoft YaHei UI" w:hAnsi="Microsoft YaHei UI" w:hint="eastAsia"/>
          <w:sz w:val="24"/>
        </w:rPr>
        <w:t>必有拯救者上到錫安山，審判以掃山；國度就歸耶和華了。</w:t>
      </w:r>
    </w:p>
    <w:p w14:paraId="4450D49B" w14:textId="6BF9093C"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Saviors shall go up to Mount Zion to rule Mount Esau, and the kingdom shall be the LORD’s</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）拯救者們必登上錫安山，統治以掃山；國度必歸耶和華</w:t>
      </w:r>
    </w:p>
    <w:p w14:paraId="0CDA408C" w14:textId="2BEAEBDD"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拯救者們：指神所興起、帶領祂的百姓戰勝敵人的領袖（士</w:t>
      </w:r>
      <w:r>
        <w:rPr>
          <w:rFonts w:ascii="Microsoft YaHei UI" w:eastAsia="Microsoft YaHei UI" w:hAnsi="Microsoft YaHei UI" w:hint="eastAsia"/>
          <w:sz w:val="24"/>
          <w:lang w:eastAsia="zh-TW"/>
        </w:rPr>
        <w:t>3:9</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15</w:t>
      </w:r>
      <w:r>
        <w:rPr>
          <w:rFonts w:ascii="Microsoft YaHei UI" w:eastAsia="Microsoft YaHei UI" w:hAnsi="Microsoft YaHei UI" w:hint="eastAsia"/>
          <w:sz w:val="24"/>
        </w:rPr>
        <w:t>）。</w:t>
      </w:r>
    </w:p>
    <w:p w14:paraId="0C558602" w14:textId="4802BC97"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錫安山是代表耶和華與祂百姓同在的地方；以掃山則是代表驕傲、敵對神百姓的以東。</w:t>
      </w:r>
    </w:p>
    <w:p w14:paraId="0C2722B6" w14:textId="546B698C"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t>國度必歸耶和華：真正掌權的是耶和華</w:t>
      </w:r>
    </w:p>
    <w:p w14:paraId="67CF992E" w14:textId="223468FB"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rPr>
        <w:lastRenderedPageBreak/>
        <w:t>應用</w:t>
      </w:r>
    </w:p>
    <w:p w14:paraId="1C768C50" w14:textId="0AF19F59"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 </w:t>
      </w:r>
      <w:r>
        <w:rPr>
          <w:rFonts w:ascii="Microsoft YaHei UI" w:eastAsia="Microsoft YaHei UI" w:hAnsi="Microsoft YaHei UI" w:hint="eastAsia"/>
          <w:sz w:val="24"/>
        </w:rPr>
        <w:t>人所倚靠的一切都無法抵擋神的審判</w:t>
      </w:r>
    </w:p>
    <w:p w14:paraId="6E3D99C8" w14:textId="4C416D30"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2. </w:t>
      </w:r>
      <w:r>
        <w:rPr>
          <w:rFonts w:ascii="Microsoft YaHei UI" w:eastAsia="Microsoft YaHei UI" w:hAnsi="Microsoft YaHei UI" w:hint="eastAsia"/>
          <w:sz w:val="24"/>
        </w:rPr>
        <w:t>神必報應逼迫教會的人</w:t>
      </w:r>
    </w:p>
    <w:p w14:paraId="6E42E226" w14:textId="16EAB262"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3. </w:t>
      </w:r>
      <w:r>
        <w:rPr>
          <w:rFonts w:ascii="Microsoft YaHei UI" w:eastAsia="Microsoft YaHei UI" w:hAnsi="Microsoft YaHei UI" w:hint="eastAsia"/>
          <w:sz w:val="24"/>
        </w:rPr>
        <w:t>不要論斷為主受逼迫的人</w:t>
      </w:r>
    </w:p>
    <w:p w14:paraId="1A3B9DB6" w14:textId="7C1E0C2E" w:rsidR="000B092E" w:rsidRDefault="000B092E" w:rsidP="004C1794">
      <w:pPr>
        <w:spacing w:line="360" w:lineRule="auto"/>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4. </w:t>
      </w:r>
      <w:r>
        <w:rPr>
          <w:rFonts w:ascii="Microsoft YaHei UI" w:eastAsia="Microsoft YaHei UI" w:hAnsi="Microsoft YaHei UI" w:hint="eastAsia"/>
          <w:sz w:val="24"/>
        </w:rPr>
        <w:t>耶穌基督最終應驗了國度必歸耶和華（啓示錄</w:t>
      </w:r>
      <w:r>
        <w:rPr>
          <w:rFonts w:ascii="Microsoft YaHei UI" w:eastAsia="Microsoft YaHei UI" w:hAnsi="Microsoft YaHei UI" w:hint="eastAsia"/>
          <w:sz w:val="24"/>
          <w:lang w:eastAsia="zh-TW"/>
        </w:rPr>
        <w:t>11:15</w:t>
      </w:r>
      <w:r>
        <w:rPr>
          <w:rFonts w:ascii="Microsoft YaHei UI" w:eastAsia="Microsoft YaHei UI" w:hAnsi="Microsoft YaHei UI" w:hint="eastAsia"/>
          <w:sz w:val="24"/>
        </w:rPr>
        <w:t>）</w:t>
      </w:r>
    </w:p>
    <w:p w14:paraId="7BEBC038" w14:textId="77777777" w:rsidR="000B092E" w:rsidRPr="006E19D4" w:rsidRDefault="000B092E" w:rsidP="004C1794">
      <w:pPr>
        <w:spacing w:line="360" w:lineRule="auto"/>
        <w:rPr>
          <w:rFonts w:ascii="Microsoft YaHei UI" w:eastAsia="Microsoft YaHei UI" w:hAnsi="Microsoft YaHei UI"/>
          <w:sz w:val="24"/>
        </w:rPr>
      </w:pPr>
    </w:p>
    <w:sectPr w:rsidR="000B092E" w:rsidRPr="006E19D4" w:rsidSect="00BE57D1">
      <w:footerReference w:type="even" r:id="rId7"/>
      <w:footerReference w:type="default" r:id="rId8"/>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444D2C" w14:textId="77777777" w:rsidR="00E40B98" w:rsidRDefault="00E40B98" w:rsidP="00E9446E">
      <w:pPr>
        <w:spacing w:after="0" w:line="240" w:lineRule="auto"/>
      </w:pPr>
      <w:r>
        <w:separator/>
      </w:r>
    </w:p>
  </w:endnote>
  <w:endnote w:type="continuationSeparator" w:id="0">
    <w:p w14:paraId="2B748349" w14:textId="77777777" w:rsidR="00E40B98" w:rsidRDefault="00E40B98" w:rsidP="00E94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46009140"/>
      <w:docPartObj>
        <w:docPartGallery w:val="Page Numbers (Bottom of Page)"/>
        <w:docPartUnique/>
      </w:docPartObj>
    </w:sdtPr>
    <w:sdtContent>
      <w:p w14:paraId="7FA4785A" w14:textId="0E2D1619" w:rsidR="006C4420" w:rsidRDefault="006C4420" w:rsidP="007619B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8AE3E9A" w14:textId="77777777" w:rsidR="006C4420" w:rsidRDefault="006C4420" w:rsidP="006C44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85558070"/>
      <w:docPartObj>
        <w:docPartGallery w:val="Page Numbers (Bottom of Page)"/>
        <w:docPartUnique/>
      </w:docPartObj>
    </w:sdtPr>
    <w:sdtContent>
      <w:p w14:paraId="41119500" w14:textId="5F43CE51" w:rsidR="006C4420" w:rsidRDefault="006C4420" w:rsidP="007619B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14:paraId="6EF82789" w14:textId="77777777" w:rsidR="006C4420" w:rsidRDefault="006C4420" w:rsidP="006C44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D53022" w14:textId="77777777" w:rsidR="00E40B98" w:rsidRDefault="00E40B98" w:rsidP="00E9446E">
      <w:pPr>
        <w:spacing w:after="0" w:line="240" w:lineRule="auto"/>
      </w:pPr>
      <w:r>
        <w:separator/>
      </w:r>
    </w:p>
  </w:footnote>
  <w:footnote w:type="continuationSeparator" w:id="0">
    <w:p w14:paraId="314321ED" w14:textId="77777777" w:rsidR="00E40B98" w:rsidRDefault="00E40B98" w:rsidP="00E944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E5023"/>
    <w:multiLevelType w:val="multilevel"/>
    <w:tmpl w:val="41D6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7597A"/>
    <w:multiLevelType w:val="hybridMultilevel"/>
    <w:tmpl w:val="8A86B012"/>
    <w:lvl w:ilvl="0" w:tplc="51A2246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34E7179"/>
    <w:multiLevelType w:val="multilevel"/>
    <w:tmpl w:val="10A0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C172AA"/>
    <w:multiLevelType w:val="multilevel"/>
    <w:tmpl w:val="7C727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6B57B6"/>
    <w:multiLevelType w:val="multilevel"/>
    <w:tmpl w:val="3B8E1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6F1FDB"/>
    <w:multiLevelType w:val="hybridMultilevel"/>
    <w:tmpl w:val="4C6EAB1A"/>
    <w:lvl w:ilvl="0" w:tplc="2D7427D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14884CF2"/>
    <w:multiLevelType w:val="multilevel"/>
    <w:tmpl w:val="34E0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B044B7"/>
    <w:multiLevelType w:val="multilevel"/>
    <w:tmpl w:val="EC704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7538F4"/>
    <w:multiLevelType w:val="multilevel"/>
    <w:tmpl w:val="4E080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2E12C8"/>
    <w:multiLevelType w:val="multilevel"/>
    <w:tmpl w:val="7826B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687C95"/>
    <w:multiLevelType w:val="multilevel"/>
    <w:tmpl w:val="5AAE1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A4065C"/>
    <w:multiLevelType w:val="multilevel"/>
    <w:tmpl w:val="58202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E55336"/>
    <w:multiLevelType w:val="hybridMultilevel"/>
    <w:tmpl w:val="F882250E"/>
    <w:lvl w:ilvl="0" w:tplc="2A78A42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474B404C"/>
    <w:multiLevelType w:val="multilevel"/>
    <w:tmpl w:val="CEF42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BC6BAE"/>
    <w:multiLevelType w:val="multilevel"/>
    <w:tmpl w:val="8280D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F858C5"/>
    <w:multiLevelType w:val="hybridMultilevel"/>
    <w:tmpl w:val="A162A3E8"/>
    <w:lvl w:ilvl="0" w:tplc="94D8A25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5342455C"/>
    <w:multiLevelType w:val="multilevel"/>
    <w:tmpl w:val="5B18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9F514B"/>
    <w:multiLevelType w:val="multilevel"/>
    <w:tmpl w:val="DDE09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B4C1831"/>
    <w:multiLevelType w:val="multilevel"/>
    <w:tmpl w:val="A80C5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225399"/>
    <w:multiLevelType w:val="multilevel"/>
    <w:tmpl w:val="95A0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4077478">
    <w:abstractNumId w:val="18"/>
  </w:num>
  <w:num w:numId="2" w16cid:durableId="49159731">
    <w:abstractNumId w:val="10"/>
  </w:num>
  <w:num w:numId="3" w16cid:durableId="1530601391">
    <w:abstractNumId w:val="14"/>
  </w:num>
  <w:num w:numId="4" w16cid:durableId="621107216">
    <w:abstractNumId w:val="11"/>
  </w:num>
  <w:num w:numId="5" w16cid:durableId="1407999760">
    <w:abstractNumId w:val="2"/>
  </w:num>
  <w:num w:numId="6" w16cid:durableId="600377032">
    <w:abstractNumId w:val="4"/>
  </w:num>
  <w:num w:numId="7" w16cid:durableId="1555241402">
    <w:abstractNumId w:val="17"/>
  </w:num>
  <w:num w:numId="8" w16cid:durableId="1594438102">
    <w:abstractNumId w:val="7"/>
  </w:num>
  <w:num w:numId="9" w16cid:durableId="1729381718">
    <w:abstractNumId w:val="0"/>
  </w:num>
  <w:num w:numId="10" w16cid:durableId="390269405">
    <w:abstractNumId w:val="13"/>
  </w:num>
  <w:num w:numId="11" w16cid:durableId="891815203">
    <w:abstractNumId w:val="6"/>
  </w:num>
  <w:num w:numId="12" w16cid:durableId="2016613472">
    <w:abstractNumId w:val="19"/>
  </w:num>
  <w:num w:numId="13" w16cid:durableId="1008752424">
    <w:abstractNumId w:val="16"/>
  </w:num>
  <w:num w:numId="14" w16cid:durableId="891162555">
    <w:abstractNumId w:val="9"/>
  </w:num>
  <w:num w:numId="15" w16cid:durableId="3409956">
    <w:abstractNumId w:val="8"/>
  </w:num>
  <w:num w:numId="16" w16cid:durableId="1962301967">
    <w:abstractNumId w:val="3"/>
  </w:num>
  <w:num w:numId="17" w16cid:durableId="888960168">
    <w:abstractNumId w:val="12"/>
  </w:num>
  <w:num w:numId="18" w16cid:durableId="1170146709">
    <w:abstractNumId w:val="15"/>
  </w:num>
  <w:num w:numId="19" w16cid:durableId="1637879145">
    <w:abstractNumId w:val="1"/>
  </w:num>
  <w:num w:numId="20" w16cid:durableId="57759593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7CA"/>
    <w:rsid w:val="00012C2E"/>
    <w:rsid w:val="00013A8E"/>
    <w:rsid w:val="00020831"/>
    <w:rsid w:val="00042C0F"/>
    <w:rsid w:val="00061C45"/>
    <w:rsid w:val="00063EE7"/>
    <w:rsid w:val="000833AE"/>
    <w:rsid w:val="00086349"/>
    <w:rsid w:val="000A1C21"/>
    <w:rsid w:val="000B092E"/>
    <w:rsid w:val="000B6B7E"/>
    <w:rsid w:val="000D7775"/>
    <w:rsid w:val="000E4198"/>
    <w:rsid w:val="00130E18"/>
    <w:rsid w:val="00131F3E"/>
    <w:rsid w:val="001340F7"/>
    <w:rsid w:val="001455CA"/>
    <w:rsid w:val="001623BF"/>
    <w:rsid w:val="001E0410"/>
    <w:rsid w:val="001E0CB5"/>
    <w:rsid w:val="001F7D9F"/>
    <w:rsid w:val="002017C7"/>
    <w:rsid w:val="00203938"/>
    <w:rsid w:val="00206A66"/>
    <w:rsid w:val="00206C25"/>
    <w:rsid w:val="002110B7"/>
    <w:rsid w:val="00214B62"/>
    <w:rsid w:val="0024203C"/>
    <w:rsid w:val="00251254"/>
    <w:rsid w:val="002630D1"/>
    <w:rsid w:val="0028006B"/>
    <w:rsid w:val="00281D2B"/>
    <w:rsid w:val="002925DB"/>
    <w:rsid w:val="002E36FD"/>
    <w:rsid w:val="00300ECA"/>
    <w:rsid w:val="00341C4C"/>
    <w:rsid w:val="0035253B"/>
    <w:rsid w:val="00372705"/>
    <w:rsid w:val="00376CD6"/>
    <w:rsid w:val="00390259"/>
    <w:rsid w:val="00390F2A"/>
    <w:rsid w:val="003A157E"/>
    <w:rsid w:val="003B3BB5"/>
    <w:rsid w:val="003C17A8"/>
    <w:rsid w:val="003D3E95"/>
    <w:rsid w:val="003E4D36"/>
    <w:rsid w:val="003F344A"/>
    <w:rsid w:val="00431327"/>
    <w:rsid w:val="0043593A"/>
    <w:rsid w:val="00435AA3"/>
    <w:rsid w:val="00436CDD"/>
    <w:rsid w:val="00437B9E"/>
    <w:rsid w:val="0044333B"/>
    <w:rsid w:val="0045067E"/>
    <w:rsid w:val="004562E0"/>
    <w:rsid w:val="00457672"/>
    <w:rsid w:val="00457BDD"/>
    <w:rsid w:val="00464672"/>
    <w:rsid w:val="004706F1"/>
    <w:rsid w:val="00472933"/>
    <w:rsid w:val="0047375B"/>
    <w:rsid w:val="00475438"/>
    <w:rsid w:val="004875AF"/>
    <w:rsid w:val="00492C41"/>
    <w:rsid w:val="004955E0"/>
    <w:rsid w:val="00496242"/>
    <w:rsid w:val="004A2EA6"/>
    <w:rsid w:val="004B67CA"/>
    <w:rsid w:val="004B71AE"/>
    <w:rsid w:val="004C1794"/>
    <w:rsid w:val="004C542C"/>
    <w:rsid w:val="004E310D"/>
    <w:rsid w:val="004F1296"/>
    <w:rsid w:val="004F1B1E"/>
    <w:rsid w:val="00504114"/>
    <w:rsid w:val="00510800"/>
    <w:rsid w:val="005140AD"/>
    <w:rsid w:val="00536DCA"/>
    <w:rsid w:val="00550173"/>
    <w:rsid w:val="00551BD3"/>
    <w:rsid w:val="005543D4"/>
    <w:rsid w:val="0055641D"/>
    <w:rsid w:val="005658CD"/>
    <w:rsid w:val="005958BC"/>
    <w:rsid w:val="005A1817"/>
    <w:rsid w:val="005B082C"/>
    <w:rsid w:val="005C4DF7"/>
    <w:rsid w:val="005D3B4C"/>
    <w:rsid w:val="005E3B10"/>
    <w:rsid w:val="005F34CA"/>
    <w:rsid w:val="00614859"/>
    <w:rsid w:val="0061700D"/>
    <w:rsid w:val="006463E8"/>
    <w:rsid w:val="00650A7D"/>
    <w:rsid w:val="00654521"/>
    <w:rsid w:val="00656485"/>
    <w:rsid w:val="006B2B23"/>
    <w:rsid w:val="006C1916"/>
    <w:rsid w:val="006C4420"/>
    <w:rsid w:val="006D6BB6"/>
    <w:rsid w:val="006D7077"/>
    <w:rsid w:val="006E19D4"/>
    <w:rsid w:val="006E2651"/>
    <w:rsid w:val="006F6C3F"/>
    <w:rsid w:val="007066E6"/>
    <w:rsid w:val="00711D03"/>
    <w:rsid w:val="00713658"/>
    <w:rsid w:val="00713D8B"/>
    <w:rsid w:val="00721C51"/>
    <w:rsid w:val="00730485"/>
    <w:rsid w:val="007337CE"/>
    <w:rsid w:val="007343C8"/>
    <w:rsid w:val="007376F9"/>
    <w:rsid w:val="00742323"/>
    <w:rsid w:val="00742FA4"/>
    <w:rsid w:val="00744062"/>
    <w:rsid w:val="00767831"/>
    <w:rsid w:val="00771726"/>
    <w:rsid w:val="007810AE"/>
    <w:rsid w:val="00793E81"/>
    <w:rsid w:val="007947EC"/>
    <w:rsid w:val="007A1994"/>
    <w:rsid w:val="007B6610"/>
    <w:rsid w:val="0080444F"/>
    <w:rsid w:val="00811718"/>
    <w:rsid w:val="008149D3"/>
    <w:rsid w:val="00846B38"/>
    <w:rsid w:val="008643BC"/>
    <w:rsid w:val="00865B6A"/>
    <w:rsid w:val="008673D7"/>
    <w:rsid w:val="00867971"/>
    <w:rsid w:val="008739B7"/>
    <w:rsid w:val="00874730"/>
    <w:rsid w:val="00876E28"/>
    <w:rsid w:val="00880A74"/>
    <w:rsid w:val="0089083C"/>
    <w:rsid w:val="00892E65"/>
    <w:rsid w:val="008B38B9"/>
    <w:rsid w:val="008D0047"/>
    <w:rsid w:val="008E26A2"/>
    <w:rsid w:val="008F3CF2"/>
    <w:rsid w:val="008F5520"/>
    <w:rsid w:val="0091235C"/>
    <w:rsid w:val="00915864"/>
    <w:rsid w:val="00920216"/>
    <w:rsid w:val="00953C82"/>
    <w:rsid w:val="009569EE"/>
    <w:rsid w:val="00967A24"/>
    <w:rsid w:val="00973B90"/>
    <w:rsid w:val="009A1846"/>
    <w:rsid w:val="009A3185"/>
    <w:rsid w:val="009B134E"/>
    <w:rsid w:val="00A00BD4"/>
    <w:rsid w:val="00A15AC8"/>
    <w:rsid w:val="00A17B77"/>
    <w:rsid w:val="00A229E4"/>
    <w:rsid w:val="00A425D2"/>
    <w:rsid w:val="00A42A75"/>
    <w:rsid w:val="00A445D9"/>
    <w:rsid w:val="00A459AB"/>
    <w:rsid w:val="00A76A0D"/>
    <w:rsid w:val="00A8045F"/>
    <w:rsid w:val="00AA67A6"/>
    <w:rsid w:val="00AB679B"/>
    <w:rsid w:val="00AD0866"/>
    <w:rsid w:val="00AD7AE5"/>
    <w:rsid w:val="00AE627A"/>
    <w:rsid w:val="00AE6CF7"/>
    <w:rsid w:val="00B0673F"/>
    <w:rsid w:val="00B2402C"/>
    <w:rsid w:val="00B464A2"/>
    <w:rsid w:val="00B46AAC"/>
    <w:rsid w:val="00B5120D"/>
    <w:rsid w:val="00B55CA6"/>
    <w:rsid w:val="00B7032B"/>
    <w:rsid w:val="00B75805"/>
    <w:rsid w:val="00B75F77"/>
    <w:rsid w:val="00B7772F"/>
    <w:rsid w:val="00B800D9"/>
    <w:rsid w:val="00B80E9F"/>
    <w:rsid w:val="00B83F94"/>
    <w:rsid w:val="00B844B5"/>
    <w:rsid w:val="00BA0BC0"/>
    <w:rsid w:val="00BA6803"/>
    <w:rsid w:val="00BB1EF0"/>
    <w:rsid w:val="00BE57D1"/>
    <w:rsid w:val="00C05216"/>
    <w:rsid w:val="00C11C35"/>
    <w:rsid w:val="00C360EF"/>
    <w:rsid w:val="00C371A8"/>
    <w:rsid w:val="00C45CAF"/>
    <w:rsid w:val="00C5242F"/>
    <w:rsid w:val="00C7055F"/>
    <w:rsid w:val="00C77FC3"/>
    <w:rsid w:val="00C83F5D"/>
    <w:rsid w:val="00C92CFA"/>
    <w:rsid w:val="00CA1C7C"/>
    <w:rsid w:val="00CA5B8E"/>
    <w:rsid w:val="00CC0906"/>
    <w:rsid w:val="00CC4184"/>
    <w:rsid w:val="00CF028C"/>
    <w:rsid w:val="00D33559"/>
    <w:rsid w:val="00D768D0"/>
    <w:rsid w:val="00D91017"/>
    <w:rsid w:val="00D96EF7"/>
    <w:rsid w:val="00DA19F0"/>
    <w:rsid w:val="00DA49C0"/>
    <w:rsid w:val="00DB1C86"/>
    <w:rsid w:val="00DC0689"/>
    <w:rsid w:val="00DE2CC3"/>
    <w:rsid w:val="00E00AF8"/>
    <w:rsid w:val="00E1639A"/>
    <w:rsid w:val="00E169B6"/>
    <w:rsid w:val="00E35D85"/>
    <w:rsid w:val="00E40B98"/>
    <w:rsid w:val="00E45B8C"/>
    <w:rsid w:val="00E475DC"/>
    <w:rsid w:val="00E47A0C"/>
    <w:rsid w:val="00E50F25"/>
    <w:rsid w:val="00E5449B"/>
    <w:rsid w:val="00E603E5"/>
    <w:rsid w:val="00E7361F"/>
    <w:rsid w:val="00E9446E"/>
    <w:rsid w:val="00EA3EEE"/>
    <w:rsid w:val="00EE5888"/>
    <w:rsid w:val="00EE6BD9"/>
    <w:rsid w:val="00EF057C"/>
    <w:rsid w:val="00EF478B"/>
    <w:rsid w:val="00F45A90"/>
    <w:rsid w:val="00F546F1"/>
    <w:rsid w:val="00F7118A"/>
    <w:rsid w:val="00F81661"/>
    <w:rsid w:val="00F8783C"/>
    <w:rsid w:val="00F90A76"/>
    <w:rsid w:val="00FA16C4"/>
    <w:rsid w:val="00FA7EA9"/>
    <w:rsid w:val="00FB4FB9"/>
    <w:rsid w:val="00FC5C03"/>
    <w:rsid w:val="00FD0449"/>
    <w:rsid w:val="00FE5774"/>
    <w:rsid w:val="00FF20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EB655"/>
  <w15:chartTrackingRefBased/>
  <w15:docId w15:val="{9F06373E-F301-5F44-A7F5-0EBF8361B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4B67C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4B67C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4B67C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4B67C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4B67CA"/>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4B67CA"/>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4B67CA"/>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4B67CA"/>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4B67CA"/>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7CA"/>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4B67CA"/>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4B67CA"/>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4B67CA"/>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4B67CA"/>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4B67CA"/>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4B67CA"/>
    <w:rPr>
      <w:rFonts w:cstheme="majorBidi"/>
      <w:b/>
      <w:bCs/>
      <w:color w:val="595959" w:themeColor="text1" w:themeTint="A6"/>
    </w:rPr>
  </w:style>
  <w:style w:type="character" w:customStyle="1" w:styleId="Heading8Char">
    <w:name w:val="Heading 8 Char"/>
    <w:basedOn w:val="DefaultParagraphFont"/>
    <w:link w:val="Heading8"/>
    <w:uiPriority w:val="9"/>
    <w:semiHidden/>
    <w:rsid w:val="004B67CA"/>
    <w:rPr>
      <w:rFonts w:cstheme="majorBidi"/>
      <w:color w:val="595959" w:themeColor="text1" w:themeTint="A6"/>
    </w:rPr>
  </w:style>
  <w:style w:type="character" w:customStyle="1" w:styleId="Heading9Char">
    <w:name w:val="Heading 9 Char"/>
    <w:basedOn w:val="DefaultParagraphFont"/>
    <w:link w:val="Heading9"/>
    <w:uiPriority w:val="9"/>
    <w:semiHidden/>
    <w:rsid w:val="004B67CA"/>
    <w:rPr>
      <w:rFonts w:eastAsiaTheme="majorEastAsia" w:cstheme="majorBidi"/>
      <w:color w:val="595959" w:themeColor="text1" w:themeTint="A6"/>
    </w:rPr>
  </w:style>
  <w:style w:type="paragraph" w:styleId="Title">
    <w:name w:val="Title"/>
    <w:basedOn w:val="Normal"/>
    <w:next w:val="Normal"/>
    <w:link w:val="TitleChar"/>
    <w:uiPriority w:val="10"/>
    <w:qFormat/>
    <w:rsid w:val="004B67C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7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7C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7C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4B67CA"/>
    <w:pPr>
      <w:spacing w:before="160"/>
      <w:jc w:val="center"/>
    </w:pPr>
    <w:rPr>
      <w:i/>
      <w:iCs/>
      <w:color w:val="404040" w:themeColor="text1" w:themeTint="BF"/>
    </w:rPr>
  </w:style>
  <w:style w:type="character" w:customStyle="1" w:styleId="QuoteChar">
    <w:name w:val="Quote Char"/>
    <w:basedOn w:val="DefaultParagraphFont"/>
    <w:link w:val="Quote"/>
    <w:uiPriority w:val="29"/>
    <w:rsid w:val="004B67CA"/>
    <w:rPr>
      <w:i/>
      <w:iCs/>
      <w:color w:val="404040" w:themeColor="text1" w:themeTint="BF"/>
    </w:rPr>
  </w:style>
  <w:style w:type="paragraph" w:styleId="ListParagraph">
    <w:name w:val="List Paragraph"/>
    <w:basedOn w:val="Normal"/>
    <w:uiPriority w:val="34"/>
    <w:qFormat/>
    <w:rsid w:val="004B67CA"/>
    <w:pPr>
      <w:ind w:left="720"/>
      <w:contextualSpacing/>
    </w:pPr>
  </w:style>
  <w:style w:type="character" w:styleId="IntenseEmphasis">
    <w:name w:val="Intense Emphasis"/>
    <w:basedOn w:val="DefaultParagraphFont"/>
    <w:uiPriority w:val="21"/>
    <w:qFormat/>
    <w:rsid w:val="004B67CA"/>
    <w:rPr>
      <w:i/>
      <w:iCs/>
      <w:color w:val="0F4761" w:themeColor="accent1" w:themeShade="BF"/>
    </w:rPr>
  </w:style>
  <w:style w:type="paragraph" w:styleId="IntenseQuote">
    <w:name w:val="Intense Quote"/>
    <w:basedOn w:val="Normal"/>
    <w:next w:val="Normal"/>
    <w:link w:val="IntenseQuoteChar"/>
    <w:uiPriority w:val="30"/>
    <w:qFormat/>
    <w:rsid w:val="004B67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7CA"/>
    <w:rPr>
      <w:i/>
      <w:iCs/>
      <w:color w:val="0F4761" w:themeColor="accent1" w:themeShade="BF"/>
    </w:rPr>
  </w:style>
  <w:style w:type="character" w:styleId="IntenseReference">
    <w:name w:val="Intense Reference"/>
    <w:basedOn w:val="DefaultParagraphFont"/>
    <w:uiPriority w:val="32"/>
    <w:qFormat/>
    <w:rsid w:val="004B67CA"/>
    <w:rPr>
      <w:b/>
      <w:bCs/>
      <w:smallCaps/>
      <w:color w:val="0F4761" w:themeColor="accent1" w:themeShade="BF"/>
      <w:spacing w:val="5"/>
    </w:rPr>
  </w:style>
  <w:style w:type="paragraph" w:customStyle="1" w:styleId="p1">
    <w:name w:val="p1"/>
    <w:basedOn w:val="Normal"/>
    <w:rsid w:val="007343C8"/>
    <w:pPr>
      <w:widowControl/>
      <w:spacing w:before="100" w:beforeAutospacing="1" w:after="100" w:afterAutospacing="1" w:line="240" w:lineRule="auto"/>
    </w:pPr>
    <w:rPr>
      <w:rFonts w:ascii="Times New Roman" w:eastAsia="Times New Roman" w:hAnsi="Times New Roman" w:cs="Times New Roman"/>
      <w:kern w:val="0"/>
      <w:sz w:val="24"/>
      <w14:ligatures w14:val="none"/>
    </w:rPr>
  </w:style>
  <w:style w:type="paragraph" w:customStyle="1" w:styleId="p2">
    <w:name w:val="p2"/>
    <w:basedOn w:val="Normal"/>
    <w:rsid w:val="007343C8"/>
    <w:pPr>
      <w:widowControl/>
      <w:spacing w:before="100" w:beforeAutospacing="1" w:after="100" w:afterAutospacing="1" w:line="240" w:lineRule="auto"/>
    </w:pPr>
    <w:rPr>
      <w:rFonts w:ascii="Times New Roman" w:eastAsia="Times New Roman" w:hAnsi="Times New Roman" w:cs="Times New Roman"/>
      <w:kern w:val="0"/>
      <w:sz w:val="24"/>
      <w14:ligatures w14:val="none"/>
    </w:rPr>
  </w:style>
  <w:style w:type="character" w:customStyle="1" w:styleId="s1">
    <w:name w:val="s1"/>
    <w:basedOn w:val="DefaultParagraphFont"/>
    <w:rsid w:val="007343C8"/>
  </w:style>
  <w:style w:type="paragraph" w:styleId="Footer">
    <w:name w:val="footer"/>
    <w:basedOn w:val="Normal"/>
    <w:link w:val="FooterChar"/>
    <w:uiPriority w:val="99"/>
    <w:unhideWhenUsed/>
    <w:rsid w:val="006C4420"/>
    <w:pPr>
      <w:tabs>
        <w:tab w:val="center" w:pos="4680"/>
        <w:tab w:val="right" w:pos="9360"/>
      </w:tabs>
      <w:snapToGrid w:val="0"/>
      <w:spacing w:line="240" w:lineRule="auto"/>
    </w:pPr>
    <w:rPr>
      <w:sz w:val="18"/>
      <w:szCs w:val="18"/>
    </w:rPr>
  </w:style>
  <w:style w:type="character" w:customStyle="1" w:styleId="FooterChar">
    <w:name w:val="Footer Char"/>
    <w:basedOn w:val="DefaultParagraphFont"/>
    <w:link w:val="Footer"/>
    <w:uiPriority w:val="99"/>
    <w:rsid w:val="006C4420"/>
    <w:rPr>
      <w:sz w:val="18"/>
      <w:szCs w:val="18"/>
    </w:rPr>
  </w:style>
  <w:style w:type="character" w:styleId="PageNumber">
    <w:name w:val="page number"/>
    <w:basedOn w:val="DefaultParagraphFont"/>
    <w:uiPriority w:val="99"/>
    <w:semiHidden/>
    <w:unhideWhenUsed/>
    <w:rsid w:val="006C4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597</TotalTime>
  <Pages>8</Pages>
  <Words>631</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 Yang</dc:creator>
  <cp:keywords/>
  <dc:description/>
  <cp:lastModifiedBy>Junrui Yang</cp:lastModifiedBy>
  <cp:revision>428</cp:revision>
  <dcterms:created xsi:type="dcterms:W3CDTF">2026-10-11T22:51:00Z</dcterms:created>
  <dcterms:modified xsi:type="dcterms:W3CDTF">2026-10-15T22:17:00Z</dcterms:modified>
</cp:coreProperties>
</file>