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1BA58" w14:textId="77777777" w:rsidR="00AE1DC0" w:rsidRPr="00AE1DC0" w:rsidRDefault="00AE1DC0" w:rsidP="00AE1DC0">
      <w:pPr>
        <w:ind w:firstLineChars="1350" w:firstLine="3780"/>
        <w:rPr>
          <w:rFonts w:ascii="Microsoft YaHei UI" w:eastAsia="Microsoft YaHei UI" w:hAnsi="Microsoft YaHei UI"/>
          <w:sz w:val="28"/>
          <w:szCs w:val="28"/>
        </w:rPr>
      </w:pPr>
      <w:r w:rsidRPr="00AE1DC0">
        <w:rPr>
          <w:rFonts w:ascii="Microsoft YaHei UI" w:eastAsia="Microsoft YaHei UI" w:hAnsi="Microsoft YaHei UI" w:cs="SimSun" w:hint="eastAsia"/>
          <w:sz w:val="28"/>
          <w:szCs w:val="28"/>
        </w:rPr>
        <w:t>弥迦书简介</w:t>
      </w:r>
    </w:p>
    <w:p w14:paraId="6A26B44F" w14:textId="4AA31A60" w:rsidR="00AE1DC0" w:rsidRPr="00C73B64" w:rsidRDefault="00AE1DC0" w:rsidP="00C73B64">
      <w:pPr>
        <w:pStyle w:val="ListParagraph"/>
        <w:numPr>
          <w:ilvl w:val="0"/>
          <w:numId w:val="9"/>
        </w:numPr>
        <w:rPr>
          <w:rFonts w:ascii="Microsoft YaHei UI" w:eastAsia="Microsoft YaHei UI" w:hAnsi="Microsoft YaHei UI"/>
        </w:rPr>
      </w:pPr>
      <w:r w:rsidRPr="00C73B64">
        <w:rPr>
          <w:rFonts w:ascii="Microsoft YaHei UI" w:eastAsia="Microsoft YaHei UI" w:hAnsi="Microsoft YaHei UI" w:cs="SimSun" w:hint="eastAsia"/>
        </w:rPr>
        <w:t>作者：先知弥迦</w:t>
      </w:r>
    </w:p>
    <w:p w14:paraId="54568FC3" w14:textId="77777777" w:rsidR="00086E7F" w:rsidRDefault="00AE1DC0" w:rsidP="00086E7F">
      <w:pPr>
        <w:rPr>
          <w:rFonts w:ascii="Microsoft YaHei UI" w:eastAsia="Microsoft YaHei UI" w:hAnsi="Microsoft YaHei UI" w:cs="SimSun"/>
        </w:rPr>
      </w:pPr>
      <w:r w:rsidRPr="00AE1DC0">
        <w:rPr>
          <w:rFonts w:ascii="Microsoft YaHei UI" w:eastAsia="Microsoft YaHei UI" w:hAnsi="Microsoft YaHei UI" w:cs="SimSun" w:hint="eastAsia"/>
        </w:rPr>
        <w:t>弥迦来自犹大西南部的摩利沙（弥</w:t>
      </w:r>
      <w:r w:rsidRPr="00AE1DC0">
        <w:rPr>
          <w:rFonts w:ascii="Microsoft YaHei UI" w:eastAsia="Microsoft YaHei UI" w:hAnsi="Microsoft YaHei UI"/>
        </w:rPr>
        <w:t>1:1</w:t>
      </w:r>
      <w:r w:rsidRPr="00AE1DC0">
        <w:rPr>
          <w:rFonts w:ascii="Microsoft YaHei UI" w:eastAsia="Microsoft YaHei UI" w:hAnsi="Microsoft YaHei UI" w:cs="SimSun" w:hint="eastAsia"/>
        </w:rPr>
        <w:t>），与以赛亚，何西阿是同时代的先知。他的名字的意思是</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谁像耶和华？</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（弥</w:t>
      </w:r>
      <w:r w:rsidRPr="00AE1DC0">
        <w:rPr>
          <w:rFonts w:ascii="Microsoft YaHei UI" w:eastAsia="Microsoft YaHei UI" w:hAnsi="Microsoft YaHei UI"/>
        </w:rPr>
        <w:t>7:18</w:t>
      </w:r>
      <w:r w:rsidRPr="00AE1DC0">
        <w:rPr>
          <w:rFonts w:ascii="Microsoft YaHei UI" w:eastAsia="Microsoft YaHei UI" w:hAnsi="Microsoft YaHei UI" w:cs="SimSun" w:hint="eastAsia"/>
        </w:rPr>
        <w:t>）。</w:t>
      </w:r>
    </w:p>
    <w:p w14:paraId="558EF7A6" w14:textId="45D70F43" w:rsidR="00AE1DC0" w:rsidRPr="00086E7F" w:rsidRDefault="00AE1DC0" w:rsidP="00086E7F">
      <w:pPr>
        <w:pStyle w:val="ListParagraph"/>
        <w:numPr>
          <w:ilvl w:val="0"/>
          <w:numId w:val="9"/>
        </w:numPr>
        <w:rPr>
          <w:rFonts w:ascii="Microsoft YaHei UI" w:eastAsia="Microsoft YaHei UI" w:hAnsi="Microsoft YaHei UI"/>
        </w:rPr>
      </w:pPr>
      <w:r w:rsidRPr="00086E7F">
        <w:rPr>
          <w:rFonts w:ascii="Microsoft YaHei UI" w:eastAsia="Microsoft YaHei UI" w:hAnsi="Microsoft YaHei UI" w:cs="SimSun" w:hint="eastAsia"/>
        </w:rPr>
        <w:t>写作日期：约主前</w:t>
      </w:r>
      <w:r w:rsidRPr="00086E7F">
        <w:rPr>
          <w:rFonts w:ascii="Microsoft YaHei UI" w:eastAsia="Microsoft YaHei UI" w:hAnsi="Microsoft YaHei UI"/>
        </w:rPr>
        <w:t>735—700</w:t>
      </w:r>
      <w:r w:rsidRPr="00086E7F">
        <w:rPr>
          <w:rFonts w:ascii="Microsoft YaHei UI" w:eastAsia="Microsoft YaHei UI" w:hAnsi="Microsoft YaHei UI" w:cs="SimSun" w:hint="eastAsia"/>
        </w:rPr>
        <w:t>年</w:t>
      </w:r>
    </w:p>
    <w:p w14:paraId="135CE55C"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3. </w:t>
      </w:r>
      <w:r w:rsidRPr="00AE1DC0">
        <w:rPr>
          <w:rFonts w:ascii="Microsoft YaHei UI" w:eastAsia="Microsoft YaHei UI" w:hAnsi="Microsoft YaHei UI" w:cs="SimSun" w:hint="eastAsia"/>
        </w:rPr>
        <w:t>写作背景</w:t>
      </w:r>
    </w:p>
    <w:p w14:paraId="6DD7AE0C"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在政治方面，亚述帝国不断扩张，于主前</w:t>
      </w:r>
      <w:r w:rsidRPr="00AE1DC0">
        <w:rPr>
          <w:rFonts w:ascii="Microsoft YaHei UI" w:eastAsia="Microsoft YaHei UI" w:hAnsi="Microsoft YaHei UI"/>
        </w:rPr>
        <w:t>722</w:t>
      </w:r>
      <w:r w:rsidRPr="00AE1DC0">
        <w:rPr>
          <w:rFonts w:ascii="Microsoft YaHei UI" w:eastAsia="Microsoft YaHei UI" w:hAnsi="Microsoft YaHei UI" w:cs="SimSun" w:hint="eastAsia"/>
        </w:rPr>
        <w:t>年攻陷北国以色列的首都撒马利亚，并于主前</w:t>
      </w:r>
      <w:r w:rsidRPr="00AE1DC0">
        <w:rPr>
          <w:rFonts w:ascii="Microsoft YaHei UI" w:eastAsia="Microsoft YaHei UI" w:hAnsi="Microsoft YaHei UI"/>
        </w:rPr>
        <w:t>701</w:t>
      </w:r>
      <w:r w:rsidRPr="00AE1DC0">
        <w:rPr>
          <w:rFonts w:ascii="Microsoft YaHei UI" w:eastAsia="Microsoft YaHei UI" w:hAnsi="Microsoft YaHei UI" w:cs="SimSun" w:hint="eastAsia"/>
        </w:rPr>
        <w:t>年入侵犹大，威胁耶路撒冷。在社会方面，以色列和犹大的富人侵占穷人的土地，官长贪污受贿，审判官屈枉正直，社会充满欺压和不公义（弥</w:t>
      </w:r>
      <w:r w:rsidRPr="00AE1DC0">
        <w:rPr>
          <w:rFonts w:ascii="Microsoft YaHei UI" w:eastAsia="Microsoft YaHei UI" w:hAnsi="Microsoft YaHei UI"/>
        </w:rPr>
        <w:t>2:1–2</w:t>
      </w:r>
      <w:r w:rsidRPr="00AE1DC0">
        <w:rPr>
          <w:rFonts w:ascii="Microsoft YaHei UI" w:eastAsia="Microsoft YaHei UI" w:hAnsi="Microsoft YaHei UI" w:cs="SimSun" w:hint="eastAsia"/>
        </w:rPr>
        <w:t>；</w:t>
      </w:r>
      <w:r w:rsidRPr="00AE1DC0">
        <w:rPr>
          <w:rFonts w:ascii="Microsoft YaHei UI" w:eastAsia="Microsoft YaHei UI" w:hAnsi="Microsoft YaHei UI"/>
        </w:rPr>
        <w:t>3:1–3</w:t>
      </w:r>
      <w:r w:rsidRPr="00AE1DC0">
        <w:rPr>
          <w:rFonts w:ascii="Microsoft YaHei UI" w:eastAsia="Microsoft YaHei UI" w:hAnsi="Microsoft YaHei UI" w:cs="SimSun" w:hint="eastAsia"/>
        </w:rPr>
        <w:t>、</w:t>
      </w:r>
      <w:r w:rsidRPr="00AE1DC0">
        <w:rPr>
          <w:rFonts w:ascii="Microsoft YaHei UI" w:eastAsia="Microsoft YaHei UI" w:hAnsi="Microsoft YaHei UI"/>
        </w:rPr>
        <w:t>9–11</w:t>
      </w:r>
      <w:r w:rsidRPr="00AE1DC0">
        <w:rPr>
          <w:rFonts w:ascii="Microsoft YaHei UI" w:eastAsia="Microsoft YaHei UI" w:hAnsi="Microsoft YaHei UI" w:cs="SimSun" w:hint="eastAsia"/>
        </w:rPr>
        <w:t>）。在宗教方面，百姓敬拜偶像，祭司为钱施教，先知为钱说预言。百姓虽然保持宗教仪式，却违背神的圣约，缺乏公义、怜悯和真实的敬虔（弥</w:t>
      </w:r>
      <w:r w:rsidRPr="00AE1DC0">
        <w:rPr>
          <w:rFonts w:ascii="Microsoft YaHei UI" w:eastAsia="Microsoft YaHei UI" w:hAnsi="Microsoft YaHei UI"/>
        </w:rPr>
        <w:t>3:11</w:t>
      </w:r>
      <w:r w:rsidRPr="00AE1DC0">
        <w:rPr>
          <w:rFonts w:ascii="Microsoft YaHei UI" w:eastAsia="Microsoft YaHei UI" w:hAnsi="Microsoft YaHei UI" w:cs="SimSun" w:hint="eastAsia"/>
        </w:rPr>
        <w:t>；</w:t>
      </w:r>
      <w:r w:rsidRPr="00AE1DC0">
        <w:rPr>
          <w:rFonts w:ascii="Microsoft YaHei UI" w:eastAsia="Microsoft YaHei UI" w:hAnsi="Microsoft YaHei UI"/>
        </w:rPr>
        <w:t>6:6–8</w:t>
      </w:r>
      <w:r w:rsidRPr="00AE1DC0">
        <w:rPr>
          <w:rFonts w:ascii="Microsoft YaHei UI" w:eastAsia="Microsoft YaHei UI" w:hAnsi="Microsoft YaHei UI" w:cs="SimSun" w:hint="eastAsia"/>
        </w:rPr>
        <w:t>）。</w:t>
      </w:r>
    </w:p>
    <w:p w14:paraId="063CE1F9"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4.</w:t>
      </w:r>
      <w:r w:rsidRPr="00AE1DC0">
        <w:rPr>
          <w:rFonts w:ascii="Microsoft YaHei UI" w:eastAsia="Microsoft YaHei UI" w:hAnsi="Microsoft YaHei UI"/>
        </w:rPr>
        <w:tab/>
      </w:r>
      <w:r w:rsidRPr="00AE1DC0">
        <w:rPr>
          <w:rFonts w:ascii="Microsoft YaHei UI" w:eastAsia="Microsoft YaHei UI" w:hAnsi="Microsoft YaHei UI" w:cs="SimSun" w:hint="eastAsia"/>
        </w:rPr>
        <w:t>全书的中心思想</w:t>
      </w:r>
    </w:p>
    <w:p w14:paraId="68B5B83D"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神必审判他百姓的罪恶，却因信实守约，应许藉着弥赛亚施行拯救与复兴。</w:t>
      </w:r>
    </w:p>
    <w:p w14:paraId="1E69F180" w14:textId="44F0CC18" w:rsidR="00AE1DC0" w:rsidRPr="00AE1DC0" w:rsidRDefault="00AE1DC0" w:rsidP="00AE1DC0">
      <w:pPr>
        <w:ind w:firstLineChars="900" w:firstLine="2520"/>
        <w:rPr>
          <w:rFonts w:ascii="Microsoft YaHei UI" w:eastAsia="Microsoft YaHei UI" w:hAnsi="Microsoft YaHei UI"/>
          <w:sz w:val="28"/>
          <w:szCs w:val="28"/>
        </w:rPr>
      </w:pPr>
      <w:r w:rsidRPr="00AE1DC0">
        <w:rPr>
          <w:rFonts w:ascii="Microsoft YaHei UI" w:eastAsia="Microsoft YaHei UI" w:hAnsi="Microsoft YaHei UI" w:cs="SimSun" w:hint="eastAsia"/>
          <w:sz w:val="28"/>
          <w:szCs w:val="28"/>
        </w:rPr>
        <w:t>第一课：当神不再沉默（弥</w:t>
      </w:r>
      <w:r w:rsidRPr="00AE1DC0">
        <w:rPr>
          <w:rFonts w:ascii="Microsoft YaHei UI" w:eastAsia="Microsoft YaHei UI" w:hAnsi="Microsoft YaHei UI"/>
          <w:sz w:val="28"/>
          <w:szCs w:val="28"/>
        </w:rPr>
        <w:t>1:1–16</w:t>
      </w:r>
      <w:r w:rsidRPr="00AE1DC0">
        <w:rPr>
          <w:rFonts w:ascii="Microsoft YaHei UI" w:eastAsia="Microsoft YaHei UI" w:hAnsi="Microsoft YaHei UI" w:cs="SimSun" w:hint="eastAsia"/>
          <w:sz w:val="28"/>
          <w:szCs w:val="28"/>
        </w:rPr>
        <w:t>）</w:t>
      </w:r>
    </w:p>
    <w:p w14:paraId="7D18FDAA"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中心思想</w:t>
      </w:r>
    </w:p>
    <w:p w14:paraId="42C866EE" w14:textId="16AA7776" w:rsidR="00AE1DC0" w:rsidRDefault="00AE1DC0" w:rsidP="00AE1DC0">
      <w:pPr>
        <w:rPr>
          <w:rFonts w:ascii="Microsoft YaHei UI" w:eastAsia="Microsoft YaHei UI" w:hAnsi="Microsoft YaHei UI" w:cs="SimSun"/>
        </w:rPr>
      </w:pPr>
      <w:r w:rsidRPr="00AE1DC0">
        <w:rPr>
          <w:rFonts w:ascii="Microsoft YaHei UI" w:eastAsia="Microsoft YaHei UI" w:hAnsi="Microsoft YaHei UI" w:cs="SimSun" w:hint="eastAsia"/>
        </w:rPr>
        <w:t>神必审判他犯罪的百姓，因此我们应当悔改并</w:t>
      </w:r>
      <w:r w:rsidR="00C73B64">
        <w:rPr>
          <w:rFonts w:ascii="Microsoft YaHei UI" w:eastAsia="Microsoft YaHei UI" w:hAnsi="Microsoft YaHei UI" w:cs="SimSun" w:hint="eastAsia"/>
        </w:rPr>
        <w:t>要</w:t>
      </w:r>
      <w:r w:rsidRPr="00AE1DC0">
        <w:rPr>
          <w:rFonts w:ascii="Microsoft YaHei UI" w:eastAsia="Microsoft YaHei UI" w:hAnsi="Microsoft YaHei UI" w:cs="SimSun" w:hint="eastAsia"/>
        </w:rPr>
        <w:t>存怜悯的心传讲神的审判。</w:t>
      </w:r>
    </w:p>
    <w:p w14:paraId="0EF6C5AE" w14:textId="7CE28B73" w:rsidR="00181597" w:rsidRPr="00181597" w:rsidRDefault="00181597" w:rsidP="00AE1DC0">
      <w:pPr>
        <w:rPr>
          <w:rFonts w:ascii="Microsoft YaHei UI" w:eastAsia="Microsoft YaHei UI" w:hAnsi="Microsoft YaHei UI"/>
        </w:rPr>
      </w:pPr>
      <w:r w:rsidRPr="00181597">
        <w:rPr>
          <w:rFonts w:ascii="Microsoft YaHei UI" w:eastAsia="Microsoft YaHei UI" w:hAnsi="Microsoft YaHei UI"/>
        </w:rPr>
        <w:t>1.</w:t>
      </w:r>
      <w:r w:rsidRPr="00181597">
        <w:rPr>
          <w:rFonts w:ascii="Microsoft YaHei UI" w:eastAsia="Microsoft YaHei UI" w:hAnsi="Microsoft YaHei UI"/>
        </w:rPr>
        <w:tab/>
        <w:t>本书标题（1:1）</w:t>
      </w:r>
    </w:p>
    <w:p w14:paraId="1D21A230"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1 </w:t>
      </w:r>
      <w:r w:rsidRPr="00AE1DC0">
        <w:rPr>
          <w:rFonts w:ascii="Microsoft YaHei UI" w:eastAsia="Microsoft YaHei UI" w:hAnsi="Microsoft YaHei UI" w:cs="SimSun" w:hint="eastAsia"/>
        </w:rPr>
        <w:t>当犹大王约坦、亚哈斯、希西家在位的时候，摩利沙人弥迦得耶和华的默示，论撒马利亚和耶路撒冷。</w:t>
      </w:r>
      <w:r w:rsidRPr="00AE1DC0">
        <w:rPr>
          <w:rFonts w:ascii="Microsoft YaHei UI" w:eastAsia="Microsoft YaHei UI" w:hAnsi="Microsoft YaHei UI"/>
        </w:rPr>
        <w:t xml:space="preserve"> </w:t>
      </w:r>
    </w:p>
    <w:p w14:paraId="2E57CA3B" w14:textId="22269B69"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弥迦采用南国犹大的君王纪年法</w:t>
      </w:r>
    </w:p>
    <w:p w14:paraId="78F5F526"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lastRenderedPageBreak/>
        <w:t>耶和华的默示：</w:t>
      </w:r>
      <w:r w:rsidRPr="00AE1DC0">
        <w:rPr>
          <w:rFonts w:ascii="Microsoft YaHei UI" w:eastAsia="Microsoft YaHei UI" w:hAnsi="Microsoft YaHei UI"/>
        </w:rPr>
        <w:t xml:space="preserve">The word of the LORD </w:t>
      </w:r>
      <w:r w:rsidRPr="00AE1DC0">
        <w:rPr>
          <w:rFonts w:ascii="Microsoft YaHei UI" w:eastAsia="Microsoft YaHei UI" w:hAnsi="Microsoft YaHei UI" w:cs="SimSun" w:hint="eastAsia"/>
        </w:rPr>
        <w:t>耶和华的话；指神透过弥迦所传讲的全部信息</w:t>
      </w:r>
    </w:p>
    <w:p w14:paraId="0FEC14CB" w14:textId="3E24DAA5"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摩利沙：</w:t>
      </w:r>
      <w:r w:rsidR="007351C9" w:rsidRPr="007351C9">
        <w:rPr>
          <w:rFonts w:ascii="Microsoft YaHei UI" w:eastAsia="Microsoft YaHei UI" w:hAnsi="Microsoft YaHei UI" w:cs="SimSun"/>
        </w:rPr>
        <w:t>位于耶路撒冷西南约35公里处</w:t>
      </w:r>
      <w:r w:rsidRPr="00AE1DC0">
        <w:rPr>
          <w:rFonts w:ascii="Microsoft YaHei UI" w:eastAsia="Microsoft YaHei UI" w:hAnsi="Microsoft YaHei UI" w:cs="SimSun" w:hint="eastAsia"/>
        </w:rPr>
        <w:t>，属于犹大低地。</w:t>
      </w:r>
    </w:p>
    <w:p w14:paraId="6EE65A74" w14:textId="26E4D212" w:rsidR="00AE1DC0" w:rsidRDefault="00AE1DC0" w:rsidP="00AE1DC0">
      <w:pPr>
        <w:rPr>
          <w:rFonts w:ascii="Microsoft YaHei UI" w:eastAsia="Microsoft YaHei UI" w:hAnsi="Microsoft YaHei UI" w:cs="SimSun"/>
        </w:rPr>
      </w:pPr>
      <w:r w:rsidRPr="00AE1DC0">
        <w:rPr>
          <w:rFonts w:ascii="Microsoft YaHei UI" w:eastAsia="Microsoft YaHei UI" w:hAnsi="Microsoft YaHei UI" w:cs="SimSun" w:hint="eastAsia"/>
        </w:rPr>
        <w:t>论撒马利亚和耶路撒冷：这两个城市在这里分别代表两个国家。</w:t>
      </w:r>
    </w:p>
    <w:p w14:paraId="5674B1E5" w14:textId="6EB9969E" w:rsidR="00181597" w:rsidRPr="00AE1DC0" w:rsidRDefault="00181597" w:rsidP="00AE1DC0">
      <w:pPr>
        <w:rPr>
          <w:rFonts w:ascii="Microsoft YaHei UI" w:eastAsia="Microsoft YaHei UI" w:hAnsi="Microsoft YaHei UI"/>
        </w:rPr>
      </w:pPr>
      <w:r w:rsidRPr="00181597">
        <w:rPr>
          <w:rFonts w:ascii="Microsoft YaHei UI" w:eastAsia="Microsoft YaHei UI" w:hAnsi="Microsoft YaHei UI"/>
        </w:rPr>
        <w:t>2.</w:t>
      </w:r>
      <w:r w:rsidRPr="00181597">
        <w:rPr>
          <w:rFonts w:ascii="Microsoft YaHei UI" w:eastAsia="Microsoft YaHei UI" w:hAnsi="Microsoft YaHei UI"/>
        </w:rPr>
        <w:tab/>
        <w:t>神必审判他犯罪的百姓（1:2-7）</w:t>
      </w:r>
    </w:p>
    <w:p w14:paraId="16290283"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2 </w:t>
      </w:r>
      <w:r w:rsidRPr="00AE1DC0">
        <w:rPr>
          <w:rFonts w:ascii="Microsoft YaHei UI" w:eastAsia="Microsoft YaHei UI" w:hAnsi="Microsoft YaHei UI" w:cs="SimSun" w:hint="eastAsia"/>
        </w:rPr>
        <w:t>万民哪，你们都要听！地和其上所有的，也都要侧耳而听！主耶和华从他的圣殿要见证你们的不是。</w:t>
      </w:r>
      <w:r w:rsidRPr="00AE1DC0">
        <w:rPr>
          <w:rFonts w:ascii="Microsoft YaHei UI" w:eastAsia="Microsoft YaHei UI" w:hAnsi="Microsoft YaHei UI"/>
        </w:rPr>
        <w:t xml:space="preserve"> </w:t>
      </w:r>
    </w:p>
    <w:p w14:paraId="3E52247F"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万民：指全世界各国的人民</w:t>
      </w:r>
    </w:p>
    <w:p w14:paraId="704EEBDC" w14:textId="335BC61F"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主耶和华从他的圣殿：从他天上的圣殿。</w:t>
      </w:r>
    </w:p>
    <w:p w14:paraId="1EBB3AF4"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要见证你们的不是：</w:t>
      </w:r>
      <w:r w:rsidRPr="00AE1DC0">
        <w:rPr>
          <w:rFonts w:ascii="Microsoft YaHei UI" w:eastAsia="Microsoft YaHei UI" w:hAnsi="Microsoft YaHei UI"/>
        </w:rPr>
        <w:t xml:space="preserve">be a witness against you </w:t>
      </w:r>
      <w:r w:rsidRPr="00AE1DC0">
        <w:rPr>
          <w:rFonts w:ascii="Microsoft YaHei UI" w:eastAsia="Microsoft YaHei UI" w:hAnsi="Microsoft YaHei UI" w:cs="SimSun" w:hint="eastAsia"/>
        </w:rPr>
        <w:t>作证指控你们</w:t>
      </w:r>
    </w:p>
    <w:p w14:paraId="0FD16900"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神召集万民听审，首先受审的却是他的百姓。</w:t>
      </w:r>
    </w:p>
    <w:p w14:paraId="6FB5EDFA"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3 </w:t>
      </w:r>
      <w:r w:rsidRPr="00AE1DC0">
        <w:rPr>
          <w:rFonts w:ascii="Microsoft YaHei UI" w:eastAsia="Microsoft YaHei UI" w:hAnsi="Microsoft YaHei UI" w:cs="SimSun" w:hint="eastAsia"/>
        </w:rPr>
        <w:t>看哪！耶和华出了他的居所，降临步行地的高处。</w:t>
      </w:r>
      <w:r w:rsidRPr="00AE1DC0">
        <w:rPr>
          <w:rFonts w:ascii="Microsoft YaHei UI" w:eastAsia="Microsoft YaHei UI" w:hAnsi="Microsoft YaHei UI"/>
        </w:rPr>
        <w:t xml:space="preserve"> </w:t>
      </w:r>
    </w:p>
    <w:p w14:paraId="52644D5B"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耶和华出了他的居所：拟人化的语言，描写神从天上的居所出来，进入历史施行审判。</w:t>
      </w:r>
    </w:p>
    <w:p w14:paraId="6CF8900C"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降临步行地的高处：</w:t>
      </w:r>
      <w:r w:rsidRPr="00AE1DC0">
        <w:rPr>
          <w:rFonts w:ascii="Microsoft YaHei UI" w:eastAsia="Microsoft YaHei UI" w:hAnsi="Microsoft YaHei UI"/>
        </w:rPr>
        <w:t>and will come down and tread upon the high places of the earth</w:t>
      </w:r>
      <w:r w:rsidRPr="00AE1DC0">
        <w:rPr>
          <w:rFonts w:ascii="Microsoft YaHei UI" w:eastAsia="Microsoft YaHei UI" w:hAnsi="Microsoft YaHei UI" w:cs="SimSun" w:hint="eastAsia"/>
        </w:rPr>
        <w:t>（</w:t>
      </w:r>
      <w:r w:rsidRPr="00AE1DC0">
        <w:rPr>
          <w:rFonts w:ascii="Microsoft YaHei UI" w:eastAsia="Microsoft YaHei UI" w:hAnsi="Microsoft YaHei UI"/>
        </w:rPr>
        <w:t>ESV</w:t>
      </w:r>
      <w:r w:rsidRPr="00AE1DC0">
        <w:rPr>
          <w:rFonts w:ascii="Microsoft YaHei UI" w:eastAsia="Microsoft YaHei UI" w:hAnsi="Microsoft YaHei UI" w:cs="SimSun" w:hint="eastAsia"/>
        </w:rPr>
        <w:t>）并要降临，践踏地上的高处。</w:t>
      </w:r>
    </w:p>
    <w:p w14:paraId="16BAFD18"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表示神拥有统治全地的权柄</w:t>
      </w:r>
    </w:p>
    <w:p w14:paraId="1E8C4861"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4 </w:t>
      </w:r>
      <w:r w:rsidRPr="00AE1DC0">
        <w:rPr>
          <w:rFonts w:ascii="Microsoft YaHei UI" w:eastAsia="Microsoft YaHei UI" w:hAnsi="Microsoft YaHei UI" w:cs="SimSun" w:hint="eastAsia"/>
        </w:rPr>
        <w:t>众山在他以下必消化，诸谷必崩裂，如蜡化在火中，如水冲下山坡。</w:t>
      </w:r>
      <w:r w:rsidRPr="00AE1DC0">
        <w:rPr>
          <w:rFonts w:ascii="Microsoft YaHei UI" w:eastAsia="Microsoft YaHei UI" w:hAnsi="Microsoft YaHei UI"/>
        </w:rPr>
        <w:t xml:space="preserve"> </w:t>
      </w:r>
    </w:p>
    <w:p w14:paraId="74FF897B" w14:textId="2F992BE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这里使用诗歌语言，象征神的审判不可阻挡。</w:t>
      </w:r>
    </w:p>
    <w:p w14:paraId="0A4A38FC"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5 </w:t>
      </w:r>
      <w:r w:rsidRPr="00AE1DC0">
        <w:rPr>
          <w:rFonts w:ascii="Microsoft YaHei UI" w:eastAsia="Microsoft YaHei UI" w:hAnsi="Microsoft YaHei UI" w:cs="SimSun" w:hint="eastAsia"/>
        </w:rPr>
        <w:t>这都因雅各的罪过，以色列家的罪恶。雅各的罪过在哪里呢？岂不是在撒马利亚吗？犹大的邱坛在哪里呢？</w:t>
      </w:r>
      <w:r w:rsidRPr="00AE1DC0">
        <w:rPr>
          <w:rFonts w:ascii="Microsoft YaHei UI" w:eastAsia="Microsoft YaHei UI" w:hAnsi="Microsoft YaHei UI"/>
        </w:rPr>
        <w:t xml:space="preserve"> </w:t>
      </w:r>
      <w:r w:rsidRPr="00AE1DC0">
        <w:rPr>
          <w:rFonts w:ascii="Microsoft YaHei UI" w:eastAsia="Microsoft YaHei UI" w:hAnsi="Microsoft YaHei UI" w:cs="SimSun" w:hint="eastAsia"/>
        </w:rPr>
        <w:t>岂不是在耶路撒冷吗？</w:t>
      </w:r>
      <w:r w:rsidRPr="00AE1DC0">
        <w:rPr>
          <w:rFonts w:ascii="Microsoft YaHei UI" w:eastAsia="Microsoft YaHei UI" w:hAnsi="Microsoft YaHei UI"/>
        </w:rPr>
        <w:t xml:space="preserve"> </w:t>
      </w:r>
    </w:p>
    <w:p w14:paraId="38CE4EB7"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雅各的罪过在哪里呢？：</w:t>
      </w:r>
      <w:r w:rsidRPr="00AE1DC0">
        <w:rPr>
          <w:rFonts w:ascii="Microsoft YaHei UI" w:eastAsia="Microsoft YaHei UI" w:hAnsi="Microsoft YaHei UI"/>
        </w:rPr>
        <w:t>Who is the transgression of Jacob? “</w:t>
      </w:r>
      <w:r w:rsidRPr="00AE1DC0">
        <w:rPr>
          <w:rFonts w:ascii="Microsoft YaHei UI" w:eastAsia="Microsoft YaHei UI" w:hAnsi="Microsoft YaHei UI" w:cs="SimSun" w:hint="eastAsia"/>
        </w:rPr>
        <w:t>谁是雅各的过犯？</w:t>
      </w:r>
      <w:r w:rsidRPr="00AE1DC0">
        <w:rPr>
          <w:rFonts w:ascii="Microsoft YaHei UI" w:eastAsia="Microsoft YaHei UI" w:hAnsi="Microsoft YaHei UI" w:hint="eastAsia"/>
        </w:rPr>
        <w:t>”</w:t>
      </w:r>
    </w:p>
    <w:p w14:paraId="0B3D4F2B" w14:textId="7C001636"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lastRenderedPageBreak/>
        <w:t>岂不是在撒马利亚吗？</w:t>
      </w:r>
      <w:r w:rsidRPr="00AE1DC0">
        <w:rPr>
          <w:rFonts w:ascii="Microsoft YaHei UI" w:eastAsia="Microsoft YaHei UI" w:hAnsi="Microsoft YaHei UI"/>
        </w:rPr>
        <w:t xml:space="preserve">: </w:t>
      </w:r>
      <w:r w:rsidRPr="00AE1DC0">
        <w:rPr>
          <w:rFonts w:ascii="Microsoft YaHei UI" w:eastAsia="Microsoft YaHei UI" w:hAnsi="Microsoft YaHei UI" w:cs="SimSun" w:hint="eastAsia"/>
        </w:rPr>
        <w:t>撒马利亚应当</w:t>
      </w:r>
      <w:r w:rsidR="001F1530">
        <w:rPr>
          <w:rFonts w:ascii="Microsoft YaHei UI" w:eastAsia="Microsoft YaHei UI" w:hAnsi="Microsoft YaHei UI" w:cs="SimSun" w:hint="eastAsia"/>
        </w:rPr>
        <w:t>为</w:t>
      </w:r>
      <w:r w:rsidRPr="00AE1DC0">
        <w:rPr>
          <w:rFonts w:ascii="Microsoft YaHei UI" w:eastAsia="Microsoft YaHei UI" w:hAnsi="Microsoft YaHei UI" w:cs="SimSun" w:hint="eastAsia"/>
        </w:rPr>
        <w:t>雅各的罪恶负责，因为它是北国以色列的国家领导中心</w:t>
      </w:r>
    </w:p>
    <w:p w14:paraId="4A12D6D3"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犹大的邱坛在哪里呢？：谁是犹大的丘坛？丘坛是复数；意思是</w:t>
      </w:r>
      <w:r w:rsidRPr="00AE1DC0">
        <w:rPr>
          <w:rFonts w:ascii="Microsoft YaHei UI" w:eastAsia="Microsoft YaHei UI" w:hAnsi="Microsoft YaHei UI"/>
        </w:rPr>
        <w:t xml:space="preserve"> “</w:t>
      </w:r>
      <w:r w:rsidRPr="00AE1DC0">
        <w:rPr>
          <w:rFonts w:ascii="Microsoft YaHei UI" w:eastAsia="Microsoft YaHei UI" w:hAnsi="Microsoft YaHei UI" w:cs="SimSun" w:hint="eastAsia"/>
        </w:rPr>
        <w:t>谁为犹大的丘坛负责？</w:t>
      </w:r>
      <w:r w:rsidRPr="00AE1DC0">
        <w:rPr>
          <w:rFonts w:ascii="Microsoft YaHei UI" w:eastAsia="Microsoft YaHei UI" w:hAnsi="Microsoft YaHei UI" w:hint="eastAsia"/>
        </w:rPr>
        <w:t>“</w:t>
      </w:r>
    </w:p>
    <w:p w14:paraId="11E8A8A5"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6 “</w:t>
      </w:r>
      <w:r w:rsidRPr="00AE1DC0">
        <w:rPr>
          <w:rFonts w:ascii="Microsoft YaHei UI" w:eastAsia="Microsoft YaHei UI" w:hAnsi="Microsoft YaHei UI" w:cs="SimSun" w:hint="eastAsia"/>
        </w:rPr>
        <w:t>所以我必使撒马利亚变为田野的乱堆，又作为种葡萄之处；也必将他的石头倒在谷中，露出根基来。</w:t>
      </w:r>
      <w:r w:rsidRPr="00AE1DC0">
        <w:rPr>
          <w:rFonts w:ascii="Microsoft YaHei UI" w:eastAsia="Microsoft YaHei UI" w:hAnsi="Microsoft YaHei UI"/>
        </w:rPr>
        <w:t xml:space="preserve"> </w:t>
      </w:r>
    </w:p>
    <w:p w14:paraId="32B3EEBE" w14:textId="071EDC44" w:rsidR="00AE1DC0" w:rsidRPr="00AE1DC0" w:rsidRDefault="00A37397" w:rsidP="00AE1DC0">
      <w:pPr>
        <w:rPr>
          <w:rFonts w:ascii="Microsoft YaHei UI" w:eastAsia="Microsoft YaHei UI" w:hAnsi="Microsoft YaHei UI"/>
        </w:rPr>
      </w:pPr>
      <w:r>
        <w:rPr>
          <w:rFonts w:ascii="Microsoft YaHei UI" w:eastAsia="Microsoft YaHei UI" w:hAnsi="Microsoft YaHei UI" w:cs="SimSun" w:hint="eastAsia"/>
        </w:rPr>
        <w:t>莱斯利·</w:t>
      </w:r>
      <w:r w:rsidR="00AE1DC0" w:rsidRPr="00AE1DC0">
        <w:rPr>
          <w:rFonts w:ascii="Microsoft YaHei UI" w:eastAsia="Microsoft YaHei UI" w:hAnsi="Microsoft YaHei UI" w:cs="SimSun" w:hint="eastAsia"/>
        </w:rPr>
        <w:t>艾伦认为，虽然城市并非每一座建筑都被毁掉，但北国以色列作为独立国家已经灭亡。</w:t>
      </w:r>
    </w:p>
    <w:p w14:paraId="3BDAB010"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又作为种葡萄之处：原来高大的建筑物不再存在，土地重新成为栽种葡萄园的地方。</w:t>
      </w:r>
    </w:p>
    <w:p w14:paraId="4FA122C3"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7 </w:t>
      </w:r>
      <w:r w:rsidRPr="00AE1DC0">
        <w:rPr>
          <w:rFonts w:ascii="Microsoft YaHei UI" w:eastAsia="Microsoft YaHei UI" w:hAnsi="Microsoft YaHei UI" w:cs="SimSun" w:hint="eastAsia"/>
        </w:rPr>
        <w:t>他一切雕刻的偶像必被打碎，他所得的财物必被火烧，所有的偶像我必毁灭，因为是从妓女雇价所聚来的，后必归为妓女的雇价。</w:t>
      </w:r>
      <w:r w:rsidRPr="00AE1DC0">
        <w:rPr>
          <w:rFonts w:ascii="Microsoft YaHei UI" w:eastAsia="Microsoft YaHei UI" w:hAnsi="Microsoft YaHei UI" w:hint="eastAsia"/>
        </w:rPr>
        <w:t>”</w:t>
      </w:r>
      <w:r w:rsidRPr="00AE1DC0">
        <w:rPr>
          <w:rFonts w:ascii="Microsoft YaHei UI" w:eastAsia="Microsoft YaHei UI" w:hAnsi="Microsoft YaHei UI"/>
        </w:rPr>
        <w:t xml:space="preserve"> </w:t>
      </w:r>
    </w:p>
    <w:p w14:paraId="14DB1CCE" w14:textId="6BE9A8B4" w:rsidR="00AE1DC0" w:rsidRPr="00AE1DC0" w:rsidRDefault="00086E7F" w:rsidP="00AE1DC0">
      <w:pPr>
        <w:rPr>
          <w:rFonts w:ascii="Microsoft YaHei UI" w:eastAsia="Microsoft YaHei UI" w:hAnsi="Microsoft YaHei UI"/>
        </w:rPr>
      </w:pPr>
      <w:r w:rsidRPr="00AE1DC0">
        <w:rPr>
          <w:rFonts w:ascii="Microsoft YaHei UI" w:eastAsia="Microsoft YaHei UI" w:hAnsi="Microsoft YaHei UI" w:hint="eastAsia"/>
        </w:rPr>
        <w:t xml:space="preserve"> </w:t>
      </w:r>
      <w:r w:rsidR="00AE1DC0" w:rsidRPr="00AE1DC0">
        <w:rPr>
          <w:rFonts w:ascii="Microsoft YaHei UI" w:eastAsia="Microsoft YaHei UI" w:hAnsi="Microsoft YaHei UI" w:hint="eastAsia"/>
        </w:rPr>
        <w:t>“</w:t>
      </w:r>
      <w:r w:rsidR="00AE1DC0" w:rsidRPr="00AE1DC0">
        <w:rPr>
          <w:rFonts w:ascii="Microsoft YaHei UI" w:eastAsia="Microsoft YaHei UI" w:hAnsi="Microsoft YaHei UI" w:cs="SimSun" w:hint="eastAsia"/>
        </w:rPr>
        <w:t>妓女雇价</w:t>
      </w:r>
      <w:r w:rsidR="00AE1DC0" w:rsidRPr="00AE1DC0">
        <w:rPr>
          <w:rFonts w:ascii="Microsoft YaHei UI" w:eastAsia="Microsoft YaHei UI" w:hAnsi="Microsoft YaHei UI" w:hint="eastAsia"/>
        </w:rPr>
        <w:t>”</w:t>
      </w:r>
      <w:r w:rsidR="00AE1DC0" w:rsidRPr="00AE1DC0">
        <w:rPr>
          <w:rFonts w:ascii="Microsoft YaHei UI" w:eastAsia="Microsoft YaHei UI" w:hAnsi="Microsoft YaHei UI" w:cs="SimSun" w:hint="eastAsia"/>
        </w:rPr>
        <w:t>指支付给妓女的报酬。华尔基认为这里涉及宗教场所利用与淫乱有关的收入制作或装饰偶像。艾伦认为，这些收入可能来自与宗教活动有关的卖淫，并被用来制作或装饰偶像。亚述士兵可能将偶像上的贵重金属取走，作为自己的财物，甚至再次用于支付妓女的费用。</w:t>
      </w:r>
    </w:p>
    <w:p w14:paraId="28DB8C5A" w14:textId="19525DE7" w:rsidR="00181597" w:rsidRPr="00AE1DC0" w:rsidRDefault="00181597" w:rsidP="00AE1DC0">
      <w:pPr>
        <w:rPr>
          <w:rFonts w:ascii="Microsoft YaHei UI" w:eastAsia="Microsoft YaHei UI" w:hAnsi="Microsoft YaHei UI"/>
        </w:rPr>
      </w:pPr>
      <w:r w:rsidRPr="00181597">
        <w:rPr>
          <w:rFonts w:ascii="Microsoft YaHei UI" w:eastAsia="Microsoft YaHei UI" w:hAnsi="Microsoft YaHei UI"/>
        </w:rPr>
        <w:t>3.</w:t>
      </w:r>
      <w:r w:rsidRPr="00181597">
        <w:rPr>
          <w:rFonts w:ascii="Microsoft YaHei UI" w:eastAsia="Microsoft YaHei UI" w:hAnsi="Microsoft YaHei UI"/>
        </w:rPr>
        <w:tab/>
        <w:t>为神的百姓受审判哀叹（1:8-16）</w:t>
      </w:r>
    </w:p>
    <w:p w14:paraId="796A9370"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8 </w:t>
      </w:r>
      <w:r w:rsidRPr="00AE1DC0">
        <w:rPr>
          <w:rFonts w:ascii="Microsoft YaHei UI" w:eastAsia="Microsoft YaHei UI" w:hAnsi="Microsoft YaHei UI" w:cs="SimSun" w:hint="eastAsia"/>
        </w:rPr>
        <w:t>先知说：因此我必大声哀号，赤脚露体而行；又要呼号如野狗，哀鸣如鸵鸟。</w:t>
      </w:r>
      <w:r w:rsidRPr="00AE1DC0">
        <w:rPr>
          <w:rFonts w:ascii="Microsoft YaHei UI" w:eastAsia="Microsoft YaHei UI" w:hAnsi="Microsoft YaHei UI"/>
        </w:rPr>
        <w:t xml:space="preserve"> </w:t>
      </w:r>
    </w:p>
    <w:p w14:paraId="10669545" w14:textId="7DF9FBBF"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艾伦认为，弥迦虽然必须忠心宣告神的审判，却并不因此失去对百姓的同情。巴克与贝利强调，弥迦对百姓遭受审判的反应不是幸灾乐祸，而是深切的悲伤。</w:t>
      </w:r>
    </w:p>
    <w:p w14:paraId="4A792792" w14:textId="7A3BC00D"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赤脚露体而行：这里的</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露体</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是指脱去外衣。艾伦认为，赤脚和脱去外衣，是古代哀悼的表现；华尔基和登普斯特强调，这种穿着也使人联想到战俘被押往异地时的羞辱。</w:t>
      </w:r>
    </w:p>
    <w:p w14:paraId="24EFEC06"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弥迦的哀叹如同旷野动物的凄厉鸣叫，表达了他对百姓将遭受灾难的深切悲痛。</w:t>
      </w:r>
    </w:p>
    <w:p w14:paraId="233E6FCF"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9 </w:t>
      </w:r>
      <w:r w:rsidRPr="00AE1DC0">
        <w:rPr>
          <w:rFonts w:ascii="Microsoft YaHei UI" w:eastAsia="Microsoft YaHei UI" w:hAnsi="Microsoft YaHei UI" w:cs="SimSun" w:hint="eastAsia"/>
        </w:rPr>
        <w:t>因为撒马利亚的伤痕无法医治，延及犹大和耶路撒冷我民的城门。</w:t>
      </w:r>
      <w:r w:rsidRPr="00AE1DC0">
        <w:rPr>
          <w:rFonts w:ascii="Microsoft YaHei UI" w:eastAsia="Microsoft YaHei UI" w:hAnsi="Microsoft YaHei UI"/>
        </w:rPr>
        <w:t xml:space="preserve"> </w:t>
      </w:r>
    </w:p>
    <w:p w14:paraId="2D541292"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撒马利亚的伤痕无法医治：指撒马利亚遭受的审判性创伤无法挽回</w:t>
      </w:r>
    </w:p>
    <w:p w14:paraId="0D5931A0" w14:textId="3BA7BEF9"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lastRenderedPageBreak/>
        <w:t>亚述所带来的战争灾难已经威胁</w:t>
      </w:r>
      <w:r w:rsidR="001C2AD9">
        <w:rPr>
          <w:rFonts w:ascii="Microsoft YaHei UI" w:eastAsia="Microsoft YaHei UI" w:hAnsi="Microsoft YaHei UI" w:cs="SimSun" w:hint="eastAsia"/>
        </w:rPr>
        <w:t>到</w:t>
      </w:r>
      <w:r w:rsidRPr="00AE1DC0">
        <w:rPr>
          <w:rFonts w:ascii="Microsoft YaHei UI" w:eastAsia="Microsoft YaHei UI" w:hAnsi="Microsoft YaHei UI" w:cs="SimSun" w:hint="eastAsia"/>
        </w:rPr>
        <w:t>耶路撒冷</w:t>
      </w:r>
      <w:r w:rsidR="00086E7F">
        <w:rPr>
          <w:rFonts w:ascii="Microsoft YaHei UI" w:eastAsia="Microsoft YaHei UI" w:hAnsi="Microsoft YaHei UI" w:cs="SimSun" w:hint="eastAsia"/>
        </w:rPr>
        <w:t>，</w:t>
      </w:r>
      <w:r w:rsidRPr="00AE1DC0">
        <w:rPr>
          <w:rFonts w:ascii="Microsoft YaHei UI" w:eastAsia="Microsoft YaHei UI" w:hAnsi="Microsoft YaHei UI" w:cs="SimSun" w:hint="eastAsia"/>
        </w:rPr>
        <w:t>却没有成功攻陷这座城市。</w:t>
      </w:r>
    </w:p>
    <w:p w14:paraId="31D17EA6"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10 </w:t>
      </w:r>
      <w:r w:rsidRPr="00AE1DC0">
        <w:rPr>
          <w:rFonts w:ascii="Microsoft YaHei UI" w:eastAsia="Microsoft YaHei UI" w:hAnsi="Microsoft YaHei UI" w:cs="SimSun" w:hint="eastAsia"/>
        </w:rPr>
        <w:t>不要在迦特报告这事，总不要哭泣。我在伯亚弗拉滚于灰尘之中。</w:t>
      </w:r>
      <w:r w:rsidRPr="00AE1DC0">
        <w:rPr>
          <w:rFonts w:ascii="Microsoft YaHei UI" w:eastAsia="Microsoft YaHei UI" w:hAnsi="Microsoft YaHei UI"/>
        </w:rPr>
        <w:t xml:space="preserve"> </w:t>
      </w:r>
    </w:p>
    <w:p w14:paraId="5891D7E2" w14:textId="60818E85"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不要在迦特报告这事：这句话明显呼应撒母耳记下</w:t>
      </w:r>
      <w:r w:rsidRPr="00AE1DC0">
        <w:rPr>
          <w:rFonts w:ascii="Microsoft YaHei UI" w:eastAsia="Microsoft YaHei UI" w:hAnsi="Microsoft YaHei UI"/>
        </w:rPr>
        <w:t>1:20</w:t>
      </w:r>
      <w:r w:rsidRPr="00AE1DC0">
        <w:rPr>
          <w:rFonts w:ascii="Microsoft YaHei UI" w:eastAsia="Microsoft YaHei UI" w:hAnsi="Microsoft YaHei UI" w:cs="SimSun" w:hint="eastAsia"/>
        </w:rPr>
        <w:t>不要在迦特报告</w:t>
      </w:r>
    </w:p>
    <w:p w14:paraId="6E13DB8E" w14:textId="6545614D"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总不要哭泣：以免敌人幸灾乐祸。</w:t>
      </w:r>
    </w:p>
    <w:p w14:paraId="0ADACA5B"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我在伯亚弗拉滚于灰尘之中：</w:t>
      </w:r>
      <w:r w:rsidRPr="00AE1DC0">
        <w:rPr>
          <w:rFonts w:ascii="Microsoft YaHei UI" w:eastAsia="Microsoft YaHei UI" w:hAnsi="Microsoft YaHei UI"/>
        </w:rPr>
        <w:t>in Beth-le-</w:t>
      </w:r>
      <w:proofErr w:type="spellStart"/>
      <w:r w:rsidRPr="00AE1DC0">
        <w:rPr>
          <w:rFonts w:ascii="Microsoft YaHei UI" w:eastAsia="Microsoft YaHei UI" w:hAnsi="Microsoft YaHei UI"/>
        </w:rPr>
        <w:t>aphrah</w:t>
      </w:r>
      <w:proofErr w:type="spellEnd"/>
      <w:r w:rsidRPr="00AE1DC0">
        <w:rPr>
          <w:rFonts w:ascii="Microsoft YaHei UI" w:eastAsia="Microsoft YaHei UI" w:hAnsi="Microsoft YaHei UI"/>
        </w:rPr>
        <w:t xml:space="preserve"> roll yourselves in the dust</w:t>
      </w:r>
      <w:r w:rsidRPr="00AE1DC0">
        <w:rPr>
          <w:rFonts w:ascii="Microsoft YaHei UI" w:eastAsia="Microsoft YaHei UI" w:hAnsi="Microsoft YaHei UI" w:cs="SimSun" w:hint="eastAsia"/>
        </w:rPr>
        <w:t>（</w:t>
      </w:r>
      <w:r w:rsidRPr="00AE1DC0">
        <w:rPr>
          <w:rFonts w:ascii="Microsoft YaHei UI" w:eastAsia="Microsoft YaHei UI" w:hAnsi="Microsoft YaHei UI"/>
        </w:rPr>
        <w:t>ESV</w:t>
      </w:r>
      <w:r w:rsidRPr="00AE1DC0">
        <w:rPr>
          <w:rFonts w:ascii="Microsoft YaHei UI" w:eastAsia="Microsoft YaHei UI" w:hAnsi="Microsoft YaHei UI" w:cs="SimSun" w:hint="eastAsia"/>
        </w:rPr>
        <w:t>）</w:t>
      </w:r>
    </w:p>
    <w:p w14:paraId="0691AA9A"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在伯亚弗拉，你们要在尘土中打滚。</w:t>
      </w:r>
    </w:p>
    <w:p w14:paraId="1D4A8980"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伯亚弗拉</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这个地名与希伯来文</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尘土</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有关，因此形成双关语：</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在尘土之城，你们要在尘土中打滚！</w:t>
      </w:r>
      <w:r w:rsidRPr="00AE1DC0">
        <w:rPr>
          <w:rFonts w:ascii="Microsoft YaHei UI" w:eastAsia="Microsoft YaHei UI" w:hAnsi="Microsoft YaHei UI" w:hint="eastAsia"/>
        </w:rPr>
        <w:t>”</w:t>
      </w:r>
      <w:r w:rsidRPr="00AE1DC0">
        <w:rPr>
          <w:rFonts w:ascii="Microsoft YaHei UI" w:eastAsia="Microsoft YaHei UI" w:hAnsi="Microsoft YaHei UI"/>
        </w:rPr>
        <w:t xml:space="preserve"> </w:t>
      </w:r>
      <w:r w:rsidRPr="00AE1DC0">
        <w:rPr>
          <w:rFonts w:ascii="Microsoft YaHei UI" w:eastAsia="Microsoft YaHei UI" w:hAnsi="Microsoft YaHei UI" w:cs="SimSun" w:hint="eastAsia"/>
        </w:rPr>
        <w:t>在尘土中打滚是古代表达悲伤和羞辱的行为。</w:t>
      </w:r>
    </w:p>
    <w:p w14:paraId="4F89A5C7"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11 </w:t>
      </w:r>
      <w:r w:rsidRPr="00AE1DC0">
        <w:rPr>
          <w:rFonts w:ascii="Microsoft YaHei UI" w:eastAsia="Microsoft YaHei UI" w:hAnsi="Microsoft YaHei UI" w:cs="SimSun" w:hint="eastAsia"/>
        </w:rPr>
        <w:t>沙斐的居民哪，你们要赤身蒙羞过去。撒南的居民不敢出来。伯以薛人的哀哭使你们无处可站。</w:t>
      </w:r>
      <w:r w:rsidRPr="00AE1DC0">
        <w:rPr>
          <w:rFonts w:ascii="Microsoft YaHei UI" w:eastAsia="Microsoft YaHei UI" w:hAnsi="Microsoft YaHei UI"/>
        </w:rPr>
        <w:t xml:space="preserve"> </w:t>
      </w:r>
    </w:p>
    <w:p w14:paraId="6EA9988F" w14:textId="2F3461B0"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沙斐</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这个地名与</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美丽</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或</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令人愉快</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有关。曾经美丽的地方，如今成为羞辱之地</w:t>
      </w:r>
    </w:p>
    <w:p w14:paraId="7B4E9AE9" w14:textId="07947AE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撒南</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这个地名与</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出去</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发音相近。艾伦认为，这座城的居民可能因敌军威胁而不敢出城，也不能帮助其他地区。</w:t>
      </w:r>
    </w:p>
    <w:p w14:paraId="1199CB51"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伯以薛</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这个地名可能含有</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邻近的地方</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或</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邻舍之地</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的意思。艾伦认为，这个城镇因自己的灾难哀哭，以致不能再帮助邻近的城镇。</w:t>
      </w:r>
    </w:p>
    <w:p w14:paraId="763C3DB5"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12 </w:t>
      </w:r>
      <w:r w:rsidRPr="00AE1DC0">
        <w:rPr>
          <w:rFonts w:ascii="Microsoft YaHei UI" w:eastAsia="Microsoft YaHei UI" w:hAnsi="Microsoft YaHei UI" w:cs="SimSun" w:hint="eastAsia"/>
        </w:rPr>
        <w:t>玛律的居民心甚忧急，切望得好处，因为灾祸从耶和华那里临到耶路撒冷的城门。</w:t>
      </w:r>
      <w:r w:rsidRPr="00AE1DC0">
        <w:rPr>
          <w:rFonts w:ascii="Microsoft YaHei UI" w:eastAsia="Microsoft YaHei UI" w:hAnsi="Microsoft YaHei UI"/>
        </w:rPr>
        <w:t xml:space="preserve"> </w:t>
      </w:r>
    </w:p>
    <w:p w14:paraId="00182E49" w14:textId="5D419D75"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玛律</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这个地名与表示</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苦</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的希伯来文具有相同的词根</w:t>
      </w:r>
      <w:r w:rsidR="00086E7F">
        <w:rPr>
          <w:rFonts w:ascii="Microsoft YaHei UI" w:eastAsia="Microsoft YaHei UI" w:hAnsi="Microsoft YaHei UI" w:cs="SimSun" w:hint="eastAsia"/>
        </w:rPr>
        <w:t>；</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苦城</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的居民盼望得到好处，结果等来的却是耶和华降下的灾祸。</w:t>
      </w:r>
    </w:p>
    <w:p w14:paraId="3AB45ECB"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这里的</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好处</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是指平安、顺利、福祉或脱离灾难。</w:t>
      </w:r>
    </w:p>
    <w:p w14:paraId="34A55509" w14:textId="39426F1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主前</w:t>
      </w:r>
      <w:r w:rsidRPr="00AE1DC0">
        <w:rPr>
          <w:rFonts w:ascii="Microsoft YaHei UI" w:eastAsia="Microsoft YaHei UI" w:hAnsi="Microsoft YaHei UI"/>
        </w:rPr>
        <w:t>701</w:t>
      </w:r>
      <w:r w:rsidRPr="00AE1DC0">
        <w:rPr>
          <w:rFonts w:ascii="Microsoft YaHei UI" w:eastAsia="Microsoft YaHei UI" w:hAnsi="Microsoft YaHei UI" w:cs="SimSun" w:hint="eastAsia"/>
        </w:rPr>
        <w:t>年，亚述军队确实逼近耶路撒冷，但没有攻陷这座城市。</w:t>
      </w:r>
    </w:p>
    <w:p w14:paraId="45BBFFBA" w14:textId="44AC9A2D"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lastRenderedPageBreak/>
        <w:t>华尔基强调，先知不只是看见亚述军队的侵略，而是看见神在这些历史事件背后施行审判。</w:t>
      </w:r>
    </w:p>
    <w:p w14:paraId="584E6B05"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13 </w:t>
      </w:r>
      <w:r w:rsidRPr="00AE1DC0">
        <w:rPr>
          <w:rFonts w:ascii="Microsoft YaHei UI" w:eastAsia="Microsoft YaHei UI" w:hAnsi="Microsoft YaHei UI" w:cs="SimSun" w:hint="eastAsia"/>
        </w:rPr>
        <w:t>拉吉的居民哪，要用快马套车；锡安民的罪由你而起；以色列人的罪过在你那里显出。</w:t>
      </w:r>
      <w:r w:rsidRPr="00AE1DC0">
        <w:rPr>
          <w:rFonts w:ascii="Microsoft YaHei UI" w:eastAsia="Microsoft YaHei UI" w:hAnsi="Microsoft YaHei UI"/>
        </w:rPr>
        <w:t xml:space="preserve"> </w:t>
      </w:r>
    </w:p>
    <w:p w14:paraId="536C8099" w14:textId="16C5BE76"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拉吉是犹大西南部的重要军事重镇。艾伦认为，拉吉的战车和快马原本是用于军事防御，如今却可能只能用来逃跑。</w:t>
      </w:r>
    </w:p>
    <w:p w14:paraId="048E4900" w14:textId="3B2869FE"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锡安民的罪由你而起：因为拉吉依靠她的军事力量而不依靠靠神，并受到北国偶像崇拜的影响；</w:t>
      </w:r>
    </w:p>
    <w:p w14:paraId="61932930"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14 </w:t>
      </w:r>
      <w:r w:rsidRPr="00AE1DC0">
        <w:rPr>
          <w:rFonts w:ascii="Microsoft YaHei UI" w:eastAsia="Microsoft YaHei UI" w:hAnsi="Microsoft YaHei UI" w:cs="SimSun" w:hint="eastAsia"/>
        </w:rPr>
        <w:t>犹大啊，你要将礼物送给摩利设迦特。亚革悉的众族必用诡诈待以色列诸王。</w:t>
      </w:r>
      <w:r w:rsidRPr="00AE1DC0">
        <w:rPr>
          <w:rFonts w:ascii="Microsoft YaHei UI" w:eastAsia="Microsoft YaHei UI" w:hAnsi="Microsoft YaHei UI"/>
        </w:rPr>
        <w:t xml:space="preserve"> </w:t>
      </w:r>
    </w:p>
    <w:p w14:paraId="65A00C5F"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犹大啊，你要将礼物送给摩利设迦特：</w:t>
      </w:r>
      <w:r w:rsidRPr="00AE1DC0">
        <w:rPr>
          <w:rFonts w:ascii="Microsoft YaHei UI" w:eastAsia="Microsoft YaHei UI" w:hAnsi="Microsoft YaHei UI"/>
        </w:rPr>
        <w:t>Therefore you shall give parting gifts to Moresheth-</w:t>
      </w:r>
      <w:proofErr w:type="spellStart"/>
      <w:r w:rsidRPr="00AE1DC0">
        <w:rPr>
          <w:rFonts w:ascii="Microsoft YaHei UI" w:eastAsia="Microsoft YaHei UI" w:hAnsi="Microsoft YaHei UI"/>
        </w:rPr>
        <w:t>gath</w:t>
      </w:r>
      <w:proofErr w:type="spellEnd"/>
      <w:r w:rsidRPr="00AE1DC0">
        <w:rPr>
          <w:rFonts w:ascii="Microsoft YaHei UI" w:eastAsia="Microsoft YaHei UI" w:hAnsi="Microsoft YaHei UI" w:cs="SimSun" w:hint="eastAsia"/>
        </w:rPr>
        <w:t>（</w:t>
      </w:r>
      <w:r w:rsidRPr="00AE1DC0">
        <w:rPr>
          <w:rFonts w:ascii="Microsoft YaHei UI" w:eastAsia="Microsoft YaHei UI" w:hAnsi="Microsoft YaHei UI"/>
        </w:rPr>
        <w:t>ESV</w:t>
      </w:r>
      <w:r w:rsidRPr="00AE1DC0">
        <w:rPr>
          <w:rFonts w:ascii="Microsoft YaHei UI" w:eastAsia="Microsoft YaHei UI" w:hAnsi="Microsoft YaHei UI" w:cs="SimSun" w:hint="eastAsia"/>
        </w:rPr>
        <w:t>）因此，你们要将离别的礼物送给摩利设迦特。</w:t>
      </w:r>
    </w:p>
    <w:p w14:paraId="65EABC9E" w14:textId="7892E9C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摩利设迦特就是先知弥迦的家乡摩利沙。</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摩利设</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与希伯来文</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许配</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或</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订婚</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的词语发音相近。华尔基认为，这里把摩利设拟人化为即将出嫁的女子。犹大必须把她送走，象征这座城即将落入敌人手中。</w:t>
      </w:r>
    </w:p>
    <w:p w14:paraId="7B8F8508"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亚革悉的众族必用诡诈待以色列诸王：</w:t>
      </w:r>
      <w:r w:rsidRPr="00AE1DC0">
        <w:rPr>
          <w:rFonts w:ascii="Microsoft YaHei UI" w:eastAsia="Microsoft YaHei UI" w:hAnsi="Microsoft YaHei UI"/>
        </w:rPr>
        <w:t>The houses of Achzib will become a deception To the kings of Israel</w:t>
      </w:r>
      <w:r w:rsidRPr="00AE1DC0">
        <w:rPr>
          <w:rFonts w:ascii="Microsoft YaHei UI" w:eastAsia="Microsoft YaHei UI" w:hAnsi="Microsoft YaHei UI" w:cs="SimSun" w:hint="eastAsia"/>
        </w:rPr>
        <w:t>（</w:t>
      </w:r>
      <w:r w:rsidRPr="00AE1DC0">
        <w:rPr>
          <w:rFonts w:ascii="Microsoft YaHei UI" w:eastAsia="Microsoft YaHei UI" w:hAnsi="Microsoft YaHei UI"/>
        </w:rPr>
        <w:t>NASB</w:t>
      </w:r>
      <w:r w:rsidRPr="00AE1DC0">
        <w:rPr>
          <w:rFonts w:ascii="Microsoft YaHei UI" w:eastAsia="Microsoft YaHei UI" w:hAnsi="Microsoft YaHei UI" w:cs="SimSun" w:hint="eastAsia"/>
        </w:rPr>
        <w:t>）亚革悉的众家必成为以色列诸王虚假的指望。</w:t>
      </w:r>
    </w:p>
    <w:p w14:paraId="4BEF8CA6" w14:textId="3A455E59"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亚革悉的地名与希伯来文</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欺骗</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令人失望</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发音相近，因此形成双关语：</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令人失望之城将使王室失望。</w:t>
      </w:r>
      <w:r w:rsidRPr="00AE1DC0">
        <w:rPr>
          <w:rFonts w:ascii="Microsoft YaHei UI" w:eastAsia="Microsoft YaHei UI" w:hAnsi="Microsoft YaHei UI" w:hint="eastAsia"/>
        </w:rPr>
        <w:t>”</w:t>
      </w:r>
    </w:p>
    <w:p w14:paraId="3FF3A92D"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 xml:space="preserve">15 </w:t>
      </w:r>
      <w:r w:rsidRPr="00AE1DC0">
        <w:rPr>
          <w:rFonts w:ascii="Microsoft YaHei UI" w:eastAsia="Microsoft YaHei UI" w:hAnsi="Microsoft YaHei UI" w:cs="SimSun" w:hint="eastAsia"/>
        </w:rPr>
        <w:t>玛利沙的居民哪，我必使那夺取你的来到你这里；以色列的尊贵人必到亚杜兰。</w:t>
      </w:r>
      <w:r w:rsidRPr="00AE1DC0">
        <w:rPr>
          <w:rFonts w:ascii="Microsoft YaHei UI" w:eastAsia="Microsoft YaHei UI" w:hAnsi="Microsoft YaHei UI"/>
        </w:rPr>
        <w:t xml:space="preserve"> </w:t>
      </w:r>
    </w:p>
    <w:p w14:paraId="01ADFA45" w14:textId="12413FFF"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玛利沙</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与</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夺取者</w:t>
      </w:r>
      <w:r w:rsidRPr="00AE1DC0">
        <w:rPr>
          <w:rFonts w:ascii="Microsoft YaHei UI" w:eastAsia="Microsoft YaHei UI" w:hAnsi="Microsoft YaHei UI" w:hint="eastAsia"/>
        </w:rPr>
        <w:t>”</w:t>
      </w:r>
      <w:r w:rsidRPr="00AE1DC0">
        <w:rPr>
          <w:rFonts w:ascii="Microsoft YaHei UI" w:eastAsia="Microsoft YaHei UI" w:hAnsi="Microsoft YaHei UI" w:cs="SimSun" w:hint="eastAsia"/>
        </w:rPr>
        <w:t>在希伯来文中发音相近。弥迦利用这个双关语宣告，神将使征服者来到玛利沙，夺取这座城。</w:t>
      </w:r>
    </w:p>
    <w:p w14:paraId="0A66D128"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以色列的尊贵人：</w:t>
      </w:r>
      <w:r w:rsidRPr="00AE1DC0">
        <w:rPr>
          <w:rFonts w:ascii="Microsoft YaHei UI" w:eastAsia="Microsoft YaHei UI" w:hAnsi="Microsoft YaHei UI"/>
        </w:rPr>
        <w:t>the glory of Israel</w:t>
      </w:r>
      <w:r w:rsidRPr="00AE1DC0">
        <w:rPr>
          <w:rFonts w:ascii="Microsoft YaHei UI" w:eastAsia="Microsoft YaHei UI" w:hAnsi="Microsoft YaHei UI" w:cs="SimSun" w:hint="eastAsia"/>
        </w:rPr>
        <w:t>以色列的荣耀，指犹大的王室，贵族或其他重要人物。</w:t>
      </w:r>
    </w:p>
    <w:p w14:paraId="2572A5D4" w14:textId="6C40CDEF"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必到亚杜兰：亚杜兰与大卫的逃亡历史有关。</w:t>
      </w:r>
    </w:p>
    <w:p w14:paraId="3A508CA0"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lastRenderedPageBreak/>
        <w:t xml:space="preserve">16 </w:t>
      </w:r>
      <w:r w:rsidRPr="00AE1DC0">
        <w:rPr>
          <w:rFonts w:ascii="Microsoft YaHei UI" w:eastAsia="Microsoft YaHei UI" w:hAnsi="Microsoft YaHei UI" w:cs="SimSun" w:hint="eastAsia"/>
        </w:rPr>
        <w:t>犹大啊，要为你所喜爱的儿女剪除你的头发，使头光秃，要大大地光秃，如同秃鹰，因为他们都被掳去离开你。</w:t>
      </w:r>
      <w:r w:rsidRPr="00AE1DC0">
        <w:rPr>
          <w:rFonts w:ascii="Microsoft YaHei UI" w:eastAsia="Microsoft YaHei UI" w:hAnsi="Microsoft YaHei UI"/>
        </w:rPr>
        <w:t xml:space="preserve"> </w:t>
      </w:r>
    </w:p>
    <w:p w14:paraId="208F54AD" w14:textId="0D2941CA" w:rsidR="00AE1DC0" w:rsidRPr="00AE1DC0" w:rsidRDefault="00AE1DC0" w:rsidP="00E21819">
      <w:pPr>
        <w:rPr>
          <w:rFonts w:ascii="Microsoft YaHei UI" w:eastAsia="Microsoft YaHei UI" w:hAnsi="Microsoft YaHei UI"/>
        </w:rPr>
      </w:pPr>
      <w:r w:rsidRPr="00AE1DC0">
        <w:rPr>
          <w:rFonts w:ascii="Microsoft YaHei UI" w:eastAsia="Microsoft YaHei UI" w:hAnsi="Microsoft YaHei UI" w:cs="SimSun" w:hint="eastAsia"/>
        </w:rPr>
        <w:t>你所喜爱的儿女：指犹大各城镇的居民，因为第</w:t>
      </w:r>
      <w:r w:rsidRPr="00AE1DC0">
        <w:rPr>
          <w:rFonts w:ascii="Microsoft YaHei UI" w:eastAsia="Microsoft YaHei UI" w:hAnsi="Microsoft YaHei UI"/>
        </w:rPr>
        <w:t>10–15</w:t>
      </w:r>
      <w:r w:rsidRPr="00AE1DC0">
        <w:rPr>
          <w:rFonts w:ascii="Microsoft YaHei UI" w:eastAsia="Microsoft YaHei UI" w:hAnsi="Microsoft YaHei UI" w:cs="SimSun" w:hint="eastAsia"/>
        </w:rPr>
        <w:t>节不断提到犹大的各个城镇及其居民，</w:t>
      </w:r>
    </w:p>
    <w:p w14:paraId="35B03482" w14:textId="02CD8E85"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剪除你的头发，使头光秃：古代近东的人常常通过剪发或剃头表达极度悲哀。</w:t>
      </w:r>
    </w:p>
    <w:p w14:paraId="43DB39E4"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如同秃鹰：华尔基和艾伦认为，这里最适合指秃鹫；因为秃鹫的头颈部缺少明显羽毛。</w:t>
      </w:r>
    </w:p>
    <w:p w14:paraId="4C48B16D" w14:textId="22E13745"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因为他们都被掳去离开你：指主前</w:t>
      </w:r>
      <w:r w:rsidRPr="00AE1DC0">
        <w:rPr>
          <w:rFonts w:ascii="Microsoft YaHei UI" w:eastAsia="Microsoft YaHei UI" w:hAnsi="Microsoft YaHei UI"/>
        </w:rPr>
        <w:t>701</w:t>
      </w:r>
      <w:r w:rsidRPr="00AE1DC0">
        <w:rPr>
          <w:rFonts w:ascii="Microsoft YaHei UI" w:eastAsia="Microsoft YaHei UI" w:hAnsi="Microsoft YaHei UI" w:cs="SimSun" w:hint="eastAsia"/>
        </w:rPr>
        <w:t>年亚述入侵犹大，并将大量居民掳走。</w:t>
      </w:r>
    </w:p>
    <w:p w14:paraId="1BCB7505"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cs="SimSun" w:hint="eastAsia"/>
        </w:rPr>
        <w:t>应用</w:t>
      </w:r>
    </w:p>
    <w:p w14:paraId="67551329"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1.</w:t>
      </w:r>
      <w:r w:rsidRPr="00AE1DC0">
        <w:rPr>
          <w:rFonts w:ascii="Microsoft YaHei UI" w:eastAsia="Microsoft YaHei UI" w:hAnsi="Microsoft YaHei UI"/>
        </w:rPr>
        <w:tab/>
      </w:r>
      <w:r w:rsidRPr="00AE1DC0">
        <w:rPr>
          <w:rFonts w:ascii="Microsoft YaHei UI" w:eastAsia="Microsoft YaHei UI" w:hAnsi="Microsoft YaHei UI" w:cs="SimSun" w:hint="eastAsia"/>
        </w:rPr>
        <w:t>神绝不纵容我们犯罪</w:t>
      </w:r>
    </w:p>
    <w:p w14:paraId="45CCFDA3"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2.</w:t>
      </w:r>
      <w:r w:rsidRPr="00AE1DC0">
        <w:rPr>
          <w:rFonts w:ascii="Microsoft YaHei UI" w:eastAsia="Microsoft YaHei UI" w:hAnsi="Microsoft YaHei UI"/>
        </w:rPr>
        <w:tab/>
      </w:r>
      <w:r w:rsidRPr="00AE1DC0">
        <w:rPr>
          <w:rFonts w:ascii="Microsoft YaHei UI" w:eastAsia="Microsoft YaHei UI" w:hAnsi="Microsoft YaHei UI" w:cs="SimSun" w:hint="eastAsia"/>
        </w:rPr>
        <w:t>教会领袖更应当认真治死自己的罪</w:t>
      </w:r>
    </w:p>
    <w:p w14:paraId="642B25B6"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3.</w:t>
      </w:r>
      <w:r w:rsidRPr="00AE1DC0">
        <w:rPr>
          <w:rFonts w:ascii="Microsoft YaHei UI" w:eastAsia="Microsoft YaHei UI" w:hAnsi="Microsoft YaHei UI"/>
        </w:rPr>
        <w:tab/>
      </w:r>
      <w:r w:rsidRPr="00AE1DC0">
        <w:rPr>
          <w:rFonts w:ascii="Microsoft YaHei UI" w:eastAsia="Microsoft YaHei UI" w:hAnsi="Microsoft YaHei UI" w:cs="SimSun" w:hint="eastAsia"/>
        </w:rPr>
        <w:t>面对别人的罪恶，既要坚持真理，也要有怜悯</w:t>
      </w:r>
    </w:p>
    <w:p w14:paraId="6652AC9A" w14:textId="35121954"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4.</w:t>
      </w:r>
      <w:r w:rsidRPr="00AE1DC0">
        <w:rPr>
          <w:rFonts w:ascii="Microsoft YaHei UI" w:eastAsia="Microsoft YaHei UI" w:hAnsi="Microsoft YaHei UI"/>
        </w:rPr>
        <w:tab/>
      </w:r>
      <w:r w:rsidRPr="00AE1DC0">
        <w:rPr>
          <w:rFonts w:ascii="Microsoft YaHei UI" w:eastAsia="Microsoft YaHei UI" w:hAnsi="Microsoft YaHei UI" w:cs="SimSun" w:hint="eastAsia"/>
        </w:rPr>
        <w:t>不要把安全感建立在人的保障上</w:t>
      </w:r>
    </w:p>
    <w:p w14:paraId="0CB488F5" w14:textId="77777777" w:rsidR="00AE1DC0" w:rsidRPr="00AE1DC0" w:rsidRDefault="00AE1DC0" w:rsidP="00AE1DC0">
      <w:pPr>
        <w:rPr>
          <w:rFonts w:ascii="Microsoft YaHei UI" w:eastAsia="Microsoft YaHei UI" w:hAnsi="Microsoft YaHei UI"/>
        </w:rPr>
      </w:pPr>
      <w:r w:rsidRPr="00AE1DC0">
        <w:rPr>
          <w:rFonts w:ascii="Microsoft YaHei UI" w:eastAsia="Microsoft YaHei UI" w:hAnsi="Microsoft YaHei UI"/>
        </w:rPr>
        <w:t>5.</w:t>
      </w:r>
      <w:r w:rsidRPr="00AE1DC0">
        <w:rPr>
          <w:rFonts w:ascii="Microsoft YaHei UI" w:eastAsia="Microsoft YaHei UI" w:hAnsi="Microsoft YaHei UI"/>
        </w:rPr>
        <w:tab/>
      </w:r>
      <w:r w:rsidRPr="00AE1DC0">
        <w:rPr>
          <w:rFonts w:ascii="Microsoft YaHei UI" w:eastAsia="Microsoft YaHei UI" w:hAnsi="Microsoft YaHei UI" w:cs="SimSun" w:hint="eastAsia"/>
        </w:rPr>
        <w:t>面对神的公义审判，唯有倚靠耶稣基督的救恩。</w:t>
      </w:r>
    </w:p>
    <w:p w14:paraId="04F6DFE5" w14:textId="77777777" w:rsidR="00AE1DC0" w:rsidRPr="00AE1DC0" w:rsidRDefault="00AE1DC0" w:rsidP="00AE1DC0">
      <w:pPr>
        <w:rPr>
          <w:rFonts w:ascii="Microsoft YaHei UI" w:eastAsia="Microsoft YaHei UI" w:hAnsi="Microsoft YaHei UI"/>
        </w:rPr>
      </w:pPr>
    </w:p>
    <w:p w14:paraId="0DF81336" w14:textId="77777777" w:rsidR="00AE1DC0" w:rsidRPr="00AE1DC0" w:rsidRDefault="00AE1DC0" w:rsidP="00AE1DC0">
      <w:pPr>
        <w:rPr>
          <w:rFonts w:ascii="Microsoft YaHei UI" w:eastAsia="Microsoft YaHei UI" w:hAnsi="Microsoft YaHei UI"/>
        </w:rPr>
      </w:pPr>
    </w:p>
    <w:p w14:paraId="0105A8E2" w14:textId="77777777" w:rsidR="00AE1DC0" w:rsidRPr="00AE1DC0" w:rsidRDefault="00AE1DC0" w:rsidP="00AE1DC0">
      <w:pPr>
        <w:rPr>
          <w:rFonts w:ascii="Microsoft YaHei UI" w:eastAsia="Microsoft YaHei UI" w:hAnsi="Microsoft YaHei UI"/>
        </w:rPr>
      </w:pPr>
    </w:p>
    <w:p w14:paraId="2F3CF58E" w14:textId="77777777" w:rsidR="006877D6" w:rsidRPr="00AE1DC0" w:rsidRDefault="006877D6" w:rsidP="00AE1DC0">
      <w:pPr>
        <w:rPr>
          <w:rFonts w:ascii="Microsoft YaHei UI" w:eastAsia="Microsoft YaHei UI" w:hAnsi="Microsoft YaHei UI"/>
        </w:rPr>
      </w:pPr>
    </w:p>
    <w:sectPr w:rsidR="006877D6" w:rsidRPr="00AE1DC0" w:rsidSect="00707AC9">
      <w:footerReference w:type="even" r:id="rId7"/>
      <w:footerReference w:type="default" r:id="rId8"/>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7DF03D" w14:textId="77777777" w:rsidR="00E84F38" w:rsidRDefault="00E84F38" w:rsidP="00707AC9">
      <w:r>
        <w:separator/>
      </w:r>
    </w:p>
  </w:endnote>
  <w:endnote w:type="continuationSeparator" w:id="0">
    <w:p w14:paraId="26B29D75" w14:textId="77777777" w:rsidR="00E84F38" w:rsidRDefault="00E84F38" w:rsidP="00707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15912573"/>
      <w:docPartObj>
        <w:docPartGallery w:val="Page Numbers (Bottom of Page)"/>
        <w:docPartUnique/>
      </w:docPartObj>
    </w:sdtPr>
    <w:sdtContent>
      <w:p w14:paraId="138B517A" w14:textId="32651A32" w:rsidR="000F3356" w:rsidRDefault="000F3356" w:rsidP="00F90C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0D4ECC0" w14:textId="77777777" w:rsidR="000F3356" w:rsidRDefault="000F3356" w:rsidP="000F33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4093276"/>
      <w:docPartObj>
        <w:docPartGallery w:val="Page Numbers (Bottom of Page)"/>
        <w:docPartUnique/>
      </w:docPartObj>
    </w:sdtPr>
    <w:sdtContent>
      <w:p w14:paraId="0F364D3F" w14:textId="58583C79" w:rsidR="000F3356" w:rsidRDefault="000F3356" w:rsidP="00F90C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5BC9894" w14:textId="77777777" w:rsidR="000F3356" w:rsidRDefault="000F3356" w:rsidP="000F335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384B47" w14:textId="77777777" w:rsidR="00E84F38" w:rsidRDefault="00E84F38" w:rsidP="00707AC9">
      <w:r>
        <w:separator/>
      </w:r>
    </w:p>
  </w:footnote>
  <w:footnote w:type="continuationSeparator" w:id="0">
    <w:p w14:paraId="121B0109" w14:textId="77777777" w:rsidR="00E84F38" w:rsidRDefault="00E84F38" w:rsidP="00707A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601B67"/>
    <w:multiLevelType w:val="multilevel"/>
    <w:tmpl w:val="E9A6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AB1561"/>
    <w:multiLevelType w:val="hybridMultilevel"/>
    <w:tmpl w:val="C03A1424"/>
    <w:lvl w:ilvl="0" w:tplc="B87AA76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40B7E46"/>
    <w:multiLevelType w:val="hybridMultilevel"/>
    <w:tmpl w:val="4E243740"/>
    <w:lvl w:ilvl="0" w:tplc="32EE287A">
      <w:start w:val="1"/>
      <w:numFmt w:val="decimal"/>
      <w:lvlText w:val="%1."/>
      <w:lvlJc w:val="left"/>
      <w:pPr>
        <w:ind w:left="360" w:hanging="360"/>
      </w:pPr>
      <w:rPr>
        <w:rFonts w:asciiTheme="majorHAnsi" w:eastAsiaTheme="majorEastAsia" w:hAnsiTheme="majorHAnsi" w:cstheme="majorBidi"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1B34A57"/>
    <w:multiLevelType w:val="multilevel"/>
    <w:tmpl w:val="805A97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B12521"/>
    <w:multiLevelType w:val="multilevel"/>
    <w:tmpl w:val="1D162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CD1EAF"/>
    <w:multiLevelType w:val="hybridMultilevel"/>
    <w:tmpl w:val="0600A678"/>
    <w:lvl w:ilvl="0" w:tplc="598227B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79197F3D"/>
    <w:multiLevelType w:val="hybridMultilevel"/>
    <w:tmpl w:val="E6140C38"/>
    <w:lvl w:ilvl="0" w:tplc="D1264C6A">
      <w:start w:val="1"/>
      <w:numFmt w:val="decimal"/>
      <w:lvlText w:val="%1."/>
      <w:lvlJc w:val="left"/>
      <w:pPr>
        <w:ind w:left="360" w:hanging="360"/>
      </w:pPr>
      <w:rPr>
        <w:rFonts w:ascii="SimSun" w:eastAsia="SimSun" w:hAnsi="SimSun" w:cs="SimSun" w:hint="default"/>
        <w:b/>
        <w:color w:val="FF40FF"/>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7CC744DA"/>
    <w:multiLevelType w:val="multilevel"/>
    <w:tmpl w:val="6326491C"/>
    <w:lvl w:ilvl="0">
      <w:start w:val="1"/>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8" w15:restartNumberingAfterBreak="0">
    <w:nsid w:val="7EB129FB"/>
    <w:multiLevelType w:val="multilevel"/>
    <w:tmpl w:val="89F88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6398750">
    <w:abstractNumId w:val="0"/>
  </w:num>
  <w:num w:numId="2" w16cid:durableId="461389291">
    <w:abstractNumId w:val="2"/>
  </w:num>
  <w:num w:numId="3" w16cid:durableId="149294398">
    <w:abstractNumId w:val="7"/>
  </w:num>
  <w:num w:numId="4" w16cid:durableId="1378891357">
    <w:abstractNumId w:val="8"/>
  </w:num>
  <w:num w:numId="5" w16cid:durableId="1541672328">
    <w:abstractNumId w:val="4"/>
  </w:num>
  <w:num w:numId="6" w16cid:durableId="1135488898">
    <w:abstractNumId w:val="1"/>
  </w:num>
  <w:num w:numId="7" w16cid:durableId="398360475">
    <w:abstractNumId w:val="3"/>
  </w:num>
  <w:num w:numId="8" w16cid:durableId="908542585">
    <w:abstractNumId w:val="6"/>
  </w:num>
  <w:num w:numId="9" w16cid:durableId="899125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D6"/>
    <w:rsid w:val="00014C99"/>
    <w:rsid w:val="000233B0"/>
    <w:rsid w:val="000521B9"/>
    <w:rsid w:val="00081985"/>
    <w:rsid w:val="00086E7F"/>
    <w:rsid w:val="0008772D"/>
    <w:rsid w:val="000B49E9"/>
    <w:rsid w:val="000E56E8"/>
    <w:rsid w:val="000F3356"/>
    <w:rsid w:val="00140BE7"/>
    <w:rsid w:val="00143A3C"/>
    <w:rsid w:val="00154AC2"/>
    <w:rsid w:val="001760D3"/>
    <w:rsid w:val="00181597"/>
    <w:rsid w:val="001B4FD5"/>
    <w:rsid w:val="001C2AD9"/>
    <w:rsid w:val="001C754F"/>
    <w:rsid w:val="001E4740"/>
    <w:rsid w:val="001F1530"/>
    <w:rsid w:val="00200F8E"/>
    <w:rsid w:val="0021301E"/>
    <w:rsid w:val="00220735"/>
    <w:rsid w:val="00224830"/>
    <w:rsid w:val="002A29E1"/>
    <w:rsid w:val="002D1B18"/>
    <w:rsid w:val="002D7A2F"/>
    <w:rsid w:val="0034239C"/>
    <w:rsid w:val="00373632"/>
    <w:rsid w:val="003906CC"/>
    <w:rsid w:val="00397E0B"/>
    <w:rsid w:val="003A25B1"/>
    <w:rsid w:val="003B7160"/>
    <w:rsid w:val="003B7A8B"/>
    <w:rsid w:val="003C48E6"/>
    <w:rsid w:val="003D0EAF"/>
    <w:rsid w:val="004025F5"/>
    <w:rsid w:val="00435521"/>
    <w:rsid w:val="00466FE4"/>
    <w:rsid w:val="004670FE"/>
    <w:rsid w:val="0048189A"/>
    <w:rsid w:val="004C3001"/>
    <w:rsid w:val="004C4256"/>
    <w:rsid w:val="004F1891"/>
    <w:rsid w:val="00521496"/>
    <w:rsid w:val="00527832"/>
    <w:rsid w:val="005802CE"/>
    <w:rsid w:val="005A416E"/>
    <w:rsid w:val="005C4285"/>
    <w:rsid w:val="005C7F8A"/>
    <w:rsid w:val="005D2AD0"/>
    <w:rsid w:val="005E67C5"/>
    <w:rsid w:val="00624218"/>
    <w:rsid w:val="006307E0"/>
    <w:rsid w:val="00630B90"/>
    <w:rsid w:val="0065761C"/>
    <w:rsid w:val="00657CBA"/>
    <w:rsid w:val="0066448E"/>
    <w:rsid w:val="006877D6"/>
    <w:rsid w:val="006D227C"/>
    <w:rsid w:val="006D57DC"/>
    <w:rsid w:val="00707AC9"/>
    <w:rsid w:val="00730265"/>
    <w:rsid w:val="007351C9"/>
    <w:rsid w:val="00754C5C"/>
    <w:rsid w:val="00766D4D"/>
    <w:rsid w:val="007755CD"/>
    <w:rsid w:val="007A7488"/>
    <w:rsid w:val="007B69A3"/>
    <w:rsid w:val="007C6593"/>
    <w:rsid w:val="00812CB7"/>
    <w:rsid w:val="0082514A"/>
    <w:rsid w:val="00844AC5"/>
    <w:rsid w:val="008670B9"/>
    <w:rsid w:val="008800D9"/>
    <w:rsid w:val="008A0432"/>
    <w:rsid w:val="008A261F"/>
    <w:rsid w:val="008D188D"/>
    <w:rsid w:val="008E1D69"/>
    <w:rsid w:val="008E70B5"/>
    <w:rsid w:val="00904AB5"/>
    <w:rsid w:val="00945539"/>
    <w:rsid w:val="00984534"/>
    <w:rsid w:val="009E1BB7"/>
    <w:rsid w:val="00A04143"/>
    <w:rsid w:val="00A15C09"/>
    <w:rsid w:val="00A3546D"/>
    <w:rsid w:val="00A37397"/>
    <w:rsid w:val="00A4360F"/>
    <w:rsid w:val="00A67067"/>
    <w:rsid w:val="00A8622D"/>
    <w:rsid w:val="00A94F18"/>
    <w:rsid w:val="00A953F0"/>
    <w:rsid w:val="00AB6D96"/>
    <w:rsid w:val="00AE1DC0"/>
    <w:rsid w:val="00AE723A"/>
    <w:rsid w:val="00B039C4"/>
    <w:rsid w:val="00B052C1"/>
    <w:rsid w:val="00B11D69"/>
    <w:rsid w:val="00B123CA"/>
    <w:rsid w:val="00B209BA"/>
    <w:rsid w:val="00B348E8"/>
    <w:rsid w:val="00B50AAF"/>
    <w:rsid w:val="00B976A3"/>
    <w:rsid w:val="00BA3155"/>
    <w:rsid w:val="00BB1D52"/>
    <w:rsid w:val="00BB38BA"/>
    <w:rsid w:val="00BE37D4"/>
    <w:rsid w:val="00BF2B78"/>
    <w:rsid w:val="00BF67C6"/>
    <w:rsid w:val="00C373EC"/>
    <w:rsid w:val="00C37692"/>
    <w:rsid w:val="00C60CC5"/>
    <w:rsid w:val="00C7029B"/>
    <w:rsid w:val="00C73B64"/>
    <w:rsid w:val="00C9431B"/>
    <w:rsid w:val="00CC4A81"/>
    <w:rsid w:val="00CD1FA5"/>
    <w:rsid w:val="00D01CDA"/>
    <w:rsid w:val="00D55DE3"/>
    <w:rsid w:val="00D61FDD"/>
    <w:rsid w:val="00DD6F5B"/>
    <w:rsid w:val="00DE20E9"/>
    <w:rsid w:val="00E077F1"/>
    <w:rsid w:val="00E21819"/>
    <w:rsid w:val="00E84F38"/>
    <w:rsid w:val="00E9290D"/>
    <w:rsid w:val="00E943C8"/>
    <w:rsid w:val="00EA508B"/>
    <w:rsid w:val="00EA68E7"/>
    <w:rsid w:val="00EF237F"/>
    <w:rsid w:val="00F402AC"/>
    <w:rsid w:val="00F91E6D"/>
    <w:rsid w:val="00FA0FAC"/>
    <w:rsid w:val="00FA76D3"/>
    <w:rsid w:val="00FB1581"/>
    <w:rsid w:val="00FC56BF"/>
    <w:rsid w:val="00FD76EB"/>
    <w:rsid w:val="00FE179D"/>
    <w:rsid w:val="00FE3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8BA6D"/>
  <w15:chartTrackingRefBased/>
  <w15:docId w15:val="{B8228D50-DD5D-734E-A0BD-69786B92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90D"/>
    <w:pPr>
      <w:spacing w:after="0" w:line="240" w:lineRule="auto"/>
    </w:pPr>
    <w:rPr>
      <w:rFonts w:ascii="Times New Roman" w:eastAsia="Times New Roman" w:hAnsi="Times New Roman" w:cs="Times New Roman"/>
      <w:kern w:val="0"/>
      <w:sz w:val="24"/>
      <w14:ligatures w14:val="none"/>
    </w:rPr>
  </w:style>
  <w:style w:type="paragraph" w:styleId="Heading1">
    <w:name w:val="heading 1"/>
    <w:basedOn w:val="Normal"/>
    <w:next w:val="Normal"/>
    <w:link w:val="Heading1Char"/>
    <w:uiPriority w:val="9"/>
    <w:qFormat/>
    <w:rsid w:val="006877D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6877D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rsid w:val="006877D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6877D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6877D6"/>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6877D6"/>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6877D6"/>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6877D6"/>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6877D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7D6"/>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6877D6"/>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sid w:val="006877D6"/>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6877D6"/>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6877D6"/>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6877D6"/>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6877D6"/>
    <w:rPr>
      <w:rFonts w:cstheme="majorBidi"/>
      <w:b/>
      <w:bCs/>
      <w:color w:val="595959" w:themeColor="text1" w:themeTint="A6"/>
    </w:rPr>
  </w:style>
  <w:style w:type="character" w:customStyle="1" w:styleId="Heading8Char">
    <w:name w:val="Heading 8 Char"/>
    <w:basedOn w:val="DefaultParagraphFont"/>
    <w:link w:val="Heading8"/>
    <w:uiPriority w:val="9"/>
    <w:semiHidden/>
    <w:rsid w:val="006877D6"/>
    <w:rPr>
      <w:rFonts w:cstheme="majorBidi"/>
      <w:color w:val="595959" w:themeColor="text1" w:themeTint="A6"/>
    </w:rPr>
  </w:style>
  <w:style w:type="character" w:customStyle="1" w:styleId="Heading9Char">
    <w:name w:val="Heading 9 Char"/>
    <w:basedOn w:val="DefaultParagraphFont"/>
    <w:link w:val="Heading9"/>
    <w:uiPriority w:val="9"/>
    <w:semiHidden/>
    <w:rsid w:val="006877D6"/>
    <w:rPr>
      <w:rFonts w:eastAsiaTheme="majorEastAsia" w:cstheme="majorBidi"/>
      <w:color w:val="595959" w:themeColor="text1" w:themeTint="A6"/>
    </w:rPr>
  </w:style>
  <w:style w:type="paragraph" w:styleId="Title">
    <w:name w:val="Title"/>
    <w:basedOn w:val="Normal"/>
    <w:next w:val="Normal"/>
    <w:link w:val="TitleChar"/>
    <w:uiPriority w:val="10"/>
    <w:qFormat/>
    <w:rsid w:val="006877D6"/>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7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7D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7D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6877D6"/>
    <w:pPr>
      <w:spacing w:before="160"/>
      <w:jc w:val="center"/>
    </w:pPr>
    <w:rPr>
      <w:i/>
      <w:iCs/>
      <w:color w:val="404040" w:themeColor="text1" w:themeTint="BF"/>
    </w:rPr>
  </w:style>
  <w:style w:type="character" w:customStyle="1" w:styleId="QuoteChar">
    <w:name w:val="Quote Char"/>
    <w:basedOn w:val="DefaultParagraphFont"/>
    <w:link w:val="Quote"/>
    <w:uiPriority w:val="29"/>
    <w:rsid w:val="006877D6"/>
    <w:rPr>
      <w:i/>
      <w:iCs/>
      <w:color w:val="404040" w:themeColor="text1" w:themeTint="BF"/>
    </w:rPr>
  </w:style>
  <w:style w:type="paragraph" w:styleId="ListParagraph">
    <w:name w:val="List Paragraph"/>
    <w:basedOn w:val="Normal"/>
    <w:uiPriority w:val="34"/>
    <w:qFormat/>
    <w:rsid w:val="006877D6"/>
    <w:pPr>
      <w:ind w:left="720"/>
      <w:contextualSpacing/>
    </w:pPr>
  </w:style>
  <w:style w:type="character" w:styleId="IntenseEmphasis">
    <w:name w:val="Intense Emphasis"/>
    <w:basedOn w:val="DefaultParagraphFont"/>
    <w:uiPriority w:val="21"/>
    <w:qFormat/>
    <w:rsid w:val="006877D6"/>
    <w:rPr>
      <w:i/>
      <w:iCs/>
      <w:color w:val="0F4761" w:themeColor="accent1" w:themeShade="BF"/>
    </w:rPr>
  </w:style>
  <w:style w:type="paragraph" w:styleId="IntenseQuote">
    <w:name w:val="Intense Quote"/>
    <w:basedOn w:val="Normal"/>
    <w:next w:val="Normal"/>
    <w:link w:val="IntenseQuoteChar"/>
    <w:uiPriority w:val="30"/>
    <w:qFormat/>
    <w:rsid w:val="006877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7D6"/>
    <w:rPr>
      <w:i/>
      <w:iCs/>
      <w:color w:val="0F4761" w:themeColor="accent1" w:themeShade="BF"/>
    </w:rPr>
  </w:style>
  <w:style w:type="character" w:styleId="IntenseReference">
    <w:name w:val="Intense Reference"/>
    <w:basedOn w:val="DefaultParagraphFont"/>
    <w:uiPriority w:val="32"/>
    <w:qFormat/>
    <w:rsid w:val="006877D6"/>
    <w:rPr>
      <w:b/>
      <w:bCs/>
      <w:smallCaps/>
      <w:color w:val="0F4761" w:themeColor="accent1" w:themeShade="BF"/>
      <w:spacing w:val="5"/>
    </w:rPr>
  </w:style>
  <w:style w:type="character" w:customStyle="1" w:styleId="s1">
    <w:name w:val="s1"/>
    <w:basedOn w:val="DefaultParagraphFont"/>
    <w:rsid w:val="003B7160"/>
  </w:style>
  <w:style w:type="paragraph" w:customStyle="1" w:styleId="p2">
    <w:name w:val="p2"/>
    <w:basedOn w:val="Normal"/>
    <w:rsid w:val="00A15C09"/>
    <w:pPr>
      <w:spacing w:before="100" w:beforeAutospacing="1" w:after="100" w:afterAutospacing="1"/>
    </w:pPr>
  </w:style>
  <w:style w:type="character" w:customStyle="1" w:styleId="s2">
    <w:name w:val="s2"/>
    <w:basedOn w:val="DefaultParagraphFont"/>
    <w:rsid w:val="00DE20E9"/>
  </w:style>
  <w:style w:type="paragraph" w:customStyle="1" w:styleId="p1">
    <w:name w:val="p1"/>
    <w:basedOn w:val="Normal"/>
    <w:rsid w:val="00DE20E9"/>
    <w:pPr>
      <w:spacing w:before="100" w:beforeAutospacing="1" w:after="100" w:afterAutospacing="1"/>
    </w:pPr>
  </w:style>
  <w:style w:type="paragraph" w:styleId="Footer">
    <w:name w:val="footer"/>
    <w:basedOn w:val="Normal"/>
    <w:link w:val="FooterChar"/>
    <w:uiPriority w:val="99"/>
    <w:unhideWhenUsed/>
    <w:rsid w:val="000F3356"/>
    <w:pPr>
      <w:tabs>
        <w:tab w:val="center" w:pos="4680"/>
        <w:tab w:val="right" w:pos="9360"/>
      </w:tabs>
      <w:snapToGrid w:val="0"/>
    </w:pPr>
    <w:rPr>
      <w:sz w:val="18"/>
      <w:szCs w:val="18"/>
    </w:rPr>
  </w:style>
  <w:style w:type="character" w:customStyle="1" w:styleId="FooterChar">
    <w:name w:val="Footer Char"/>
    <w:basedOn w:val="DefaultParagraphFont"/>
    <w:link w:val="Footer"/>
    <w:uiPriority w:val="99"/>
    <w:rsid w:val="000F3356"/>
    <w:rPr>
      <w:rFonts w:ascii="Times New Roman" w:eastAsia="Times New Roman" w:hAnsi="Times New Roman" w:cs="Times New Roman"/>
      <w:kern w:val="0"/>
      <w:sz w:val="18"/>
      <w:szCs w:val="18"/>
      <w14:ligatures w14:val="none"/>
    </w:rPr>
  </w:style>
  <w:style w:type="character" w:styleId="PageNumber">
    <w:name w:val="page number"/>
    <w:basedOn w:val="DefaultParagraphFont"/>
    <w:uiPriority w:val="99"/>
    <w:semiHidden/>
    <w:unhideWhenUsed/>
    <w:rsid w:val="000F3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6</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 Yang</dc:creator>
  <cp:keywords/>
  <dc:description/>
  <cp:lastModifiedBy>Junrui Yang</cp:lastModifiedBy>
  <cp:revision>155</cp:revision>
  <dcterms:created xsi:type="dcterms:W3CDTF">2026-10-16T14:12:00Z</dcterms:created>
  <dcterms:modified xsi:type="dcterms:W3CDTF">2026-10-23T17:16:00Z</dcterms:modified>
</cp:coreProperties>
</file>