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31F8B" w14:textId="5C4B3DCD" w:rsidR="00DE4B87" w:rsidRPr="00DC6624" w:rsidRDefault="00DC6624" w:rsidP="00DE4B87">
      <w:pPr>
        <w:ind w:firstLineChars="1000" w:firstLine="2800"/>
        <w:rPr>
          <w:rFonts w:ascii="Microsoft YaHei UI" w:eastAsia="Microsoft YaHei UI" w:hAnsi="Microsoft YaHei UI"/>
          <w:sz w:val="28"/>
          <w:szCs w:val="28"/>
        </w:rPr>
      </w:pPr>
      <w:r w:rsidRPr="00DC6624">
        <w:rPr>
          <w:rFonts w:ascii="Microsoft YaHei UI" w:eastAsia="Microsoft YaHei UI" w:hAnsi="Microsoft YaHei UI" w:hint="eastAsia"/>
          <w:sz w:val="28"/>
          <w:szCs w:val="28"/>
        </w:rPr>
        <w:t>第二课：狮子洞在哪里呢？（鸿2:1-13）</w:t>
      </w:r>
    </w:p>
    <w:p w14:paraId="40A0F49A" w14:textId="1E399878" w:rsid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中心思想</w:t>
      </w:r>
      <w:r w:rsidR="00CF73B6">
        <w:rPr>
          <w:rFonts w:ascii="Microsoft YaHei UI" w:eastAsia="Microsoft YaHei UI" w:hAnsi="Microsoft YaHei UI"/>
          <w:sz w:val="24"/>
        </w:rPr>
        <w:t xml:space="preserve">: </w:t>
      </w:r>
      <w:r w:rsidR="00CF73B6">
        <w:rPr>
          <w:rFonts w:ascii="Microsoft YaHei UI" w:eastAsia="Microsoft YaHei UI" w:hAnsi="Microsoft YaHei UI" w:hint="eastAsia"/>
          <w:sz w:val="24"/>
        </w:rPr>
        <w:t>一个背离神的国家之所以灭亡</w:t>
      </w:r>
      <w:r w:rsidRPr="00DC6624">
        <w:rPr>
          <w:rFonts w:ascii="Microsoft YaHei UI" w:eastAsia="Microsoft YaHei UI" w:hAnsi="Microsoft YaHei UI" w:hint="eastAsia"/>
          <w:sz w:val="24"/>
        </w:rPr>
        <w:t>是因为神与她为敌</w:t>
      </w:r>
    </w:p>
    <w:p w14:paraId="7904A6AA" w14:textId="1B17371F" w:rsidR="00CF73B6" w:rsidRPr="00DC6624" w:rsidRDefault="00CF73B6" w:rsidP="00DC6624">
      <w:pPr>
        <w:rPr>
          <w:rFonts w:ascii="Microsoft YaHei UI" w:eastAsia="Microsoft YaHei UI" w:hAnsi="Microsoft YaHei UI"/>
          <w:sz w:val="24"/>
        </w:rPr>
      </w:pPr>
      <w:r w:rsidRPr="00CF73B6">
        <w:rPr>
          <w:rFonts w:ascii="Microsoft YaHei UI" w:eastAsia="Microsoft YaHei UI" w:hAnsi="Microsoft YaHei UI"/>
          <w:sz w:val="24"/>
        </w:rPr>
        <w:t>1. 尼尼微被攻陷（2:1–7）</w:t>
      </w:r>
    </w:p>
    <w:p w14:paraId="7E0D051A" w14:textId="77777777" w:rsidR="00E16ADF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1尼尼微啊，那打碎邦国的上来攻击你。你要看守保障，谨防道路；使腰强壮，大大勉力。</w:t>
      </w:r>
    </w:p>
    <w:p w14:paraId="79D4A1E4" w14:textId="43AF1EC7" w:rsidR="00DC6624" w:rsidRPr="00DC6624" w:rsidRDefault="00E16ADF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原文没有 “尼尼微啊“，但“你”是指尼尼微</w:t>
      </w:r>
      <w:r w:rsidR="00DC6624" w:rsidRPr="00DC6624">
        <w:rPr>
          <w:rFonts w:ascii="Microsoft YaHei UI" w:eastAsia="Microsoft YaHei UI" w:hAnsi="Microsoft YaHei UI" w:hint="eastAsia"/>
          <w:sz w:val="24"/>
        </w:rPr>
        <w:t xml:space="preserve"> </w:t>
      </w:r>
    </w:p>
    <w:p w14:paraId="6D53A1E2" w14:textId="3C662335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那打碎邦国的：The one who scatters（NASB） 那打散人的</w:t>
      </w:r>
    </w:p>
    <w:p w14:paraId="22FE5812" w14:textId="4232DBFB" w:rsidR="00DC6624" w:rsidRPr="00DC6624" w:rsidRDefault="00E16ADF" w:rsidP="00DC6624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指</w:t>
      </w:r>
      <w:r w:rsidR="00DC6624" w:rsidRPr="00DC6624">
        <w:rPr>
          <w:rFonts w:ascii="Microsoft YaHei UI" w:eastAsia="Microsoft YaHei UI" w:hAnsi="Microsoft YaHei UI" w:hint="eastAsia"/>
          <w:sz w:val="24"/>
        </w:rPr>
        <w:t>玛代</w:t>
      </w:r>
      <w:r w:rsidR="0051547F">
        <w:rPr>
          <w:rFonts w:ascii="Microsoft YaHei UI" w:eastAsia="Microsoft YaHei UI" w:hAnsi="Microsoft YaHei UI" w:hint="eastAsia"/>
          <w:sz w:val="24"/>
        </w:rPr>
        <w:t>和</w:t>
      </w:r>
      <w:r w:rsidR="00DC6624" w:rsidRPr="00DC6624">
        <w:rPr>
          <w:rFonts w:ascii="Microsoft YaHei UI" w:eastAsia="Microsoft YaHei UI" w:hAnsi="Microsoft YaHei UI" w:hint="eastAsia"/>
          <w:sz w:val="24"/>
        </w:rPr>
        <w:t>巴比伦的联军</w:t>
      </w:r>
    </w:p>
    <w:p w14:paraId="19D01DA8" w14:textId="1782D9BE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看守保障：guard the fortification，把守堡垒，这里的堡垒指城墙顶部的防御工事</w:t>
      </w:r>
    </w:p>
    <w:p w14:paraId="600E7EA3" w14:textId="77777777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谨防道路：watch the way守望道路，严密监视敌军前来的路线</w:t>
      </w:r>
    </w:p>
    <w:p w14:paraId="271D0D6E" w14:textId="77777777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使腰强壮：strengthen your loins束紧你的腰，把长袍系在腰间准备应战</w:t>
      </w:r>
    </w:p>
    <w:p w14:paraId="2099031D" w14:textId="77777777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大大勉力：muster all strength聚集所有力量，竭尽全力，因为敌军的进攻猛烈</w:t>
      </w:r>
    </w:p>
    <w:p w14:paraId="2136481E" w14:textId="22FD4DBA" w:rsidR="00DC6624" w:rsidRDefault="00DC6624" w:rsidP="00DC6624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“</w:t>
      </w:r>
      <w:r w:rsidRPr="00DC6624">
        <w:rPr>
          <w:rFonts w:ascii="Microsoft YaHei UI" w:eastAsia="Microsoft YaHei UI" w:hAnsi="Microsoft YaHei UI" w:hint="eastAsia"/>
          <w:sz w:val="24"/>
        </w:rPr>
        <w:t>先知以讽刺的口吻呼吁她做好准备，在堡垒和道路上设立守卫（参3:14；耶46:3–6）。然而，无论作多少准备，都无法使她抵挡即将到来的攻击，因为她真正的对手乃是神自己。”</w:t>
      </w:r>
    </w:p>
    <w:p w14:paraId="46F8FDE3" w14:textId="34A7B778" w:rsidR="00DC6624" w:rsidRPr="00DC6624" w:rsidRDefault="00DC6624" w:rsidP="004B7DDF">
      <w:pPr>
        <w:ind w:firstLineChars="3000" w:firstLine="7200"/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---大卫·贝克</w:t>
      </w:r>
    </w:p>
    <w:p w14:paraId="5930CDF9" w14:textId="77777777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 xml:space="preserve">2 耶和华复兴雅各的荣华，好象以色列的荣华一样，因为使地空虚的，已经使雅各和以色列空虚，将他们的葡萄枝毁坏了。 </w:t>
      </w:r>
    </w:p>
    <w:p w14:paraId="405AA180" w14:textId="77777777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For the LORD will restore the majesty of Jacob, yes, the majesty of Israel（CSB）</w:t>
      </w:r>
    </w:p>
    <w:p w14:paraId="6FF26F62" w14:textId="77777777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lastRenderedPageBreak/>
        <w:t>因为耶和华必恢复雅各的荣美，就是以色列的荣美。</w:t>
      </w:r>
    </w:p>
    <w:p w14:paraId="42A7F22C" w14:textId="7B3BBD2E" w:rsid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Arial" w:eastAsia="Microsoft YaHei UI" w:hAnsi="Arial" w:cs="Arial"/>
          <w:sz w:val="24"/>
        </w:rPr>
        <w:t>כִּ֣י</w:t>
      </w:r>
      <w:r w:rsidRPr="00DC6624">
        <w:rPr>
          <w:rFonts w:ascii="Microsoft YaHei UI" w:eastAsia="Microsoft YaHei UI" w:hAnsi="Microsoft YaHei UI"/>
          <w:sz w:val="24"/>
        </w:rPr>
        <w:t xml:space="preserve"> </w:t>
      </w:r>
      <w:r w:rsidRPr="00DC6624">
        <w:rPr>
          <w:rFonts w:ascii="Microsoft YaHei UI" w:eastAsia="Microsoft YaHei UI" w:hAnsi="Microsoft YaHei UI" w:hint="eastAsia"/>
          <w:sz w:val="24"/>
        </w:rPr>
        <w:t>因为，</w:t>
      </w:r>
      <w:r w:rsidR="004B7DDF">
        <w:rPr>
          <w:rFonts w:ascii="Microsoft YaHei UI" w:eastAsia="Microsoft YaHei UI" w:hAnsi="Microsoft YaHei UI" w:hint="eastAsia"/>
          <w:sz w:val="24"/>
        </w:rPr>
        <w:t>1-2节的原因，神将透过毁灭</w:t>
      </w:r>
      <w:r w:rsidRPr="00DC6624">
        <w:rPr>
          <w:rFonts w:ascii="Microsoft YaHei UI" w:eastAsia="Microsoft YaHei UI" w:hAnsi="Microsoft YaHei UI" w:hint="eastAsia"/>
          <w:sz w:val="24"/>
        </w:rPr>
        <w:t>尼尼微复兴</w:t>
      </w:r>
      <w:r w:rsidR="004B7DDF">
        <w:rPr>
          <w:rFonts w:ascii="Microsoft YaHei UI" w:eastAsia="Microsoft YaHei UI" w:hAnsi="Microsoft YaHei UI" w:hint="eastAsia"/>
          <w:sz w:val="24"/>
        </w:rPr>
        <w:t>以色列</w:t>
      </w:r>
    </w:p>
    <w:p w14:paraId="3275E2C3" w14:textId="4C6B4D0B" w:rsidR="00DC6624" w:rsidRPr="00DC6624" w:rsidRDefault="004B7DDF" w:rsidP="004B7DDF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荣美：荣耀与尊贵</w:t>
      </w:r>
    </w:p>
    <w:p w14:paraId="59F04F0E" w14:textId="77777777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因为使地空虚的，已经使雅各和以色列空虚，将他们的葡萄枝毁坏了：though ravagers have ravaged them and ruined their vine branches（CSB）虽然掠夺者曾掠夺他们，毁坏他们的葡萄枝子。</w:t>
      </w:r>
    </w:p>
    <w:p w14:paraId="7315A566" w14:textId="77777777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在旧约，葡萄树经常象征以色列（赛5:1-7；耶2:21）</w:t>
      </w:r>
    </w:p>
    <w:p w14:paraId="207727AD" w14:textId="77777777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 xml:space="preserve">3 他勇士的盾牌是红的，精兵都穿朱红衣服。在他预备争战的日子，战车上的钢铁闪烁如火，柏木把的枪也抡起来了。 </w:t>
      </w:r>
    </w:p>
    <w:p w14:paraId="467E4FAE" w14:textId="6102A61F" w:rsidR="00DC6624" w:rsidRPr="00DC6624" w:rsidRDefault="0051547F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玛代</w:t>
      </w:r>
      <w:r>
        <w:rPr>
          <w:rFonts w:ascii="Microsoft YaHei UI" w:eastAsia="Microsoft YaHei UI" w:hAnsi="Microsoft YaHei UI" w:hint="eastAsia"/>
          <w:sz w:val="24"/>
        </w:rPr>
        <w:t>和</w:t>
      </w:r>
      <w:r w:rsidRPr="00DC6624">
        <w:rPr>
          <w:rFonts w:ascii="Microsoft YaHei UI" w:eastAsia="Microsoft YaHei UI" w:hAnsi="Microsoft YaHei UI" w:hint="eastAsia"/>
          <w:sz w:val="24"/>
        </w:rPr>
        <w:t>巴比伦的联军</w:t>
      </w:r>
      <w:r>
        <w:rPr>
          <w:rFonts w:ascii="Microsoft YaHei UI" w:eastAsia="Microsoft YaHei UI" w:hAnsi="Microsoft YaHei UI" w:hint="eastAsia"/>
          <w:sz w:val="24"/>
        </w:rPr>
        <w:t>；</w:t>
      </w:r>
      <w:r w:rsidR="00DC6624" w:rsidRPr="00DC6624">
        <w:rPr>
          <w:rFonts w:ascii="Microsoft YaHei UI" w:eastAsia="Microsoft YaHei UI" w:hAnsi="Microsoft YaHei UI" w:hint="eastAsia"/>
          <w:sz w:val="24"/>
        </w:rPr>
        <w:t>继续1a的 “那打碎邦国的上来攻击你”</w:t>
      </w:r>
    </w:p>
    <w:p w14:paraId="4AD71946" w14:textId="2B0A79CE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可能是被尼尼微士兵的鲜血染红的</w:t>
      </w:r>
    </w:p>
    <w:p w14:paraId="623126FE" w14:textId="6E714F78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战车上的钢铁闪烁如火: 战车上包裹</w:t>
      </w:r>
      <w:r w:rsidR="00543CD2">
        <w:rPr>
          <w:rFonts w:ascii="Microsoft YaHei UI" w:eastAsia="Microsoft YaHei UI" w:hAnsi="Microsoft YaHei UI" w:hint="eastAsia"/>
          <w:sz w:val="24"/>
        </w:rPr>
        <w:t>的</w:t>
      </w:r>
      <w:r w:rsidRPr="00DC6624">
        <w:rPr>
          <w:rFonts w:ascii="Microsoft YaHei UI" w:eastAsia="Microsoft YaHei UI" w:hAnsi="Microsoft YaHei UI" w:hint="eastAsia"/>
          <w:sz w:val="24"/>
        </w:rPr>
        <w:t>金属</w:t>
      </w:r>
      <w:r w:rsidR="008F25A1">
        <w:rPr>
          <w:rFonts w:ascii="Microsoft YaHei UI" w:eastAsia="Microsoft YaHei UI" w:hAnsi="Microsoft YaHei UI" w:hint="eastAsia"/>
          <w:sz w:val="24"/>
        </w:rPr>
        <w:t>在</w:t>
      </w:r>
      <w:r w:rsidR="00EB7518">
        <w:rPr>
          <w:rFonts w:ascii="Microsoft YaHei UI" w:eastAsia="Microsoft YaHei UI" w:hAnsi="Microsoft YaHei UI" w:hint="eastAsia"/>
          <w:sz w:val="24"/>
        </w:rPr>
        <w:t>阳光下</w:t>
      </w:r>
      <w:r w:rsidR="00543CD2">
        <w:rPr>
          <w:rFonts w:ascii="Microsoft YaHei UI" w:eastAsia="Microsoft YaHei UI" w:hAnsi="Microsoft YaHei UI" w:hint="eastAsia"/>
          <w:sz w:val="24"/>
        </w:rPr>
        <w:t>闪闪发光</w:t>
      </w:r>
    </w:p>
    <w:p w14:paraId="12B1C6CD" w14:textId="18D401DD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柏木把的枪也抡起来了：</w:t>
      </w:r>
    </w:p>
    <w:p w14:paraId="492468DC" w14:textId="2F32EF64" w:rsidR="00DC6624" w:rsidRPr="00DC6624" w:rsidRDefault="008F25A1" w:rsidP="00DC6624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“</w:t>
      </w:r>
      <w:r w:rsidR="00DC6624" w:rsidRPr="00DC6624">
        <w:rPr>
          <w:rFonts w:ascii="Microsoft YaHei UI" w:eastAsia="Microsoft YaHei UI" w:hAnsi="Microsoft YaHei UI" w:hint="eastAsia"/>
          <w:sz w:val="24"/>
        </w:rPr>
        <w:t>按照罗伯茨（Roberts）的解释：</w:t>
      </w:r>
      <w:r>
        <w:rPr>
          <w:rFonts w:ascii="Microsoft YaHei UI" w:eastAsia="Microsoft YaHei UI" w:hAnsi="Microsoft YaHei UI" w:hint="eastAsia"/>
          <w:sz w:val="24"/>
        </w:rPr>
        <w:t>‘</w:t>
      </w:r>
      <w:r w:rsidR="00DC6624" w:rsidRPr="00DC6624">
        <w:rPr>
          <w:rFonts w:ascii="Microsoft YaHei UI" w:eastAsia="Microsoft YaHei UI" w:hAnsi="Microsoft YaHei UI" w:hint="eastAsia"/>
          <w:sz w:val="24"/>
        </w:rPr>
        <w:t>这幅图画似乎描绘的是前进中的长矛兵高举长矛时，密集的矛林像波浪一般起伏颤动的景象。</w:t>
      </w:r>
      <w:r>
        <w:rPr>
          <w:rFonts w:ascii="Microsoft YaHei UI" w:eastAsia="Microsoft YaHei UI" w:hAnsi="Microsoft YaHei UI" w:hint="eastAsia"/>
          <w:sz w:val="24"/>
        </w:rPr>
        <w:t>’’‘</w:t>
      </w:r>
      <w:r w:rsidR="00DC6624" w:rsidRPr="00DC6624">
        <w:rPr>
          <w:rFonts w:ascii="Microsoft YaHei UI" w:eastAsia="Microsoft YaHei UI" w:hAnsi="Microsoft YaHei UI" w:hint="eastAsia"/>
          <w:sz w:val="24"/>
        </w:rPr>
        <w:t>---肯尼斯·巴克尔和韦伦·贝利</w:t>
      </w:r>
    </w:p>
    <w:p w14:paraId="14D79737" w14:textId="0C6765F2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在他预备争战的日子：</w:t>
      </w:r>
      <w:r w:rsidR="008F25A1" w:rsidRPr="00DC6624">
        <w:rPr>
          <w:rFonts w:ascii="Microsoft YaHei UI" w:eastAsia="Microsoft YaHei UI" w:hAnsi="Microsoft YaHei UI" w:hint="eastAsia"/>
          <w:sz w:val="24"/>
        </w:rPr>
        <w:t>玛代</w:t>
      </w:r>
      <w:r w:rsidR="008F25A1">
        <w:rPr>
          <w:rFonts w:ascii="Microsoft YaHei UI" w:eastAsia="Microsoft YaHei UI" w:hAnsi="Microsoft YaHei UI" w:hint="eastAsia"/>
          <w:sz w:val="24"/>
        </w:rPr>
        <w:t>和</w:t>
      </w:r>
      <w:r w:rsidR="008F25A1" w:rsidRPr="00DC6624">
        <w:rPr>
          <w:rFonts w:ascii="Microsoft YaHei UI" w:eastAsia="Microsoft YaHei UI" w:hAnsi="Microsoft YaHei UI" w:hint="eastAsia"/>
          <w:sz w:val="24"/>
        </w:rPr>
        <w:t>巴比伦的联军</w:t>
      </w:r>
      <w:r w:rsidR="008F25A1">
        <w:rPr>
          <w:rFonts w:ascii="Microsoft YaHei UI" w:eastAsia="Microsoft YaHei UI" w:hAnsi="Microsoft YaHei UI" w:hint="eastAsia"/>
          <w:sz w:val="24"/>
        </w:rPr>
        <w:t>预备争战的日子，这是神预备的日子</w:t>
      </w:r>
    </w:p>
    <w:p w14:paraId="1E19ED84" w14:textId="77777777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 xml:space="preserve">4 车辆在街上急行，在宽阔处奔来奔去，形状如火把，飞跑如闪电。 </w:t>
      </w:r>
    </w:p>
    <w:p w14:paraId="63B9B159" w14:textId="7D6B9058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lastRenderedPageBreak/>
        <w:t>车辆在街上急行：The chariots race madly in the streets（NASB）战车在街道上狂奔</w:t>
      </w:r>
    </w:p>
    <w:p w14:paraId="4349458F" w14:textId="77777777" w:rsidR="00870F80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谁的车辆在街道上狂奔？</w:t>
      </w:r>
    </w:p>
    <w:p w14:paraId="65D59FB6" w14:textId="4B77857F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在哪里的街道上狂奔？</w:t>
      </w:r>
    </w:p>
    <w:p w14:paraId="48D37AEF" w14:textId="77777777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 xml:space="preserve">5 尼尼微王招聚他的贵冑；他们步行绊跌，速上城墙，预备挡牌。 </w:t>
      </w:r>
    </w:p>
    <w:p w14:paraId="742008B9" w14:textId="0C86B3B7" w:rsid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尼尼微王招聚他的贵冑：He summons his nobles他召集他的</w:t>
      </w:r>
      <w:r w:rsidR="00BC1B78" w:rsidRPr="00DC6624">
        <w:rPr>
          <w:rFonts w:ascii="Microsoft YaHei UI" w:eastAsia="Microsoft YaHei UI" w:hAnsi="Microsoft YaHei UI" w:hint="eastAsia"/>
          <w:sz w:val="24"/>
        </w:rPr>
        <w:t>贵冑</w:t>
      </w:r>
    </w:p>
    <w:p w14:paraId="2B5F27FA" w14:textId="77777777" w:rsidR="00870F80" w:rsidRDefault="00BC1B78" w:rsidP="00DC6624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谁</w:t>
      </w:r>
      <w:r w:rsidRPr="00DC6624">
        <w:rPr>
          <w:rFonts w:ascii="Microsoft YaHei UI" w:eastAsia="Microsoft YaHei UI" w:hAnsi="Microsoft YaHei UI" w:hint="eastAsia"/>
          <w:sz w:val="24"/>
        </w:rPr>
        <w:t>招聚他的贵冑</w:t>
      </w:r>
      <w:r>
        <w:rPr>
          <w:rFonts w:ascii="Microsoft YaHei UI" w:eastAsia="Microsoft YaHei UI" w:hAnsi="Microsoft YaHei UI" w:hint="eastAsia"/>
          <w:sz w:val="24"/>
        </w:rPr>
        <w:t>？</w:t>
      </w:r>
    </w:p>
    <w:p w14:paraId="44480B28" w14:textId="56F1015F" w:rsidR="00BC1B78" w:rsidRPr="00DC6624" w:rsidRDefault="00BC1B78" w:rsidP="00DC6624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有两种解释</w:t>
      </w:r>
      <w:r w:rsidR="00870F80">
        <w:rPr>
          <w:rFonts w:ascii="Microsoft YaHei UI" w:eastAsia="Microsoft YaHei UI" w:hAnsi="Microsoft YaHei UI" w:hint="eastAsia"/>
          <w:sz w:val="24"/>
        </w:rPr>
        <w:t>：1）尼尼微王 2）那</w:t>
      </w:r>
      <w:r w:rsidR="00870F80" w:rsidRPr="00DC6624">
        <w:rPr>
          <w:rFonts w:ascii="Microsoft YaHei UI" w:eastAsia="Microsoft YaHei UI" w:hAnsi="Microsoft YaHei UI" w:hint="eastAsia"/>
          <w:sz w:val="24"/>
        </w:rPr>
        <w:t>打散人的</w:t>
      </w:r>
    </w:p>
    <w:p w14:paraId="4DAE1A87" w14:textId="77777777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预备挡牌：And the mantelet is set up（NASB）攻城掩护棚已经架设起来了</w:t>
      </w:r>
    </w:p>
    <w:p w14:paraId="33CEB07B" w14:textId="77777777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 xml:space="preserve">6 河闸开放，宫殿冲没。 </w:t>
      </w:r>
    </w:p>
    <w:p w14:paraId="1B552FAF" w14:textId="77777777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The river gates are opened; the palace melts away（ESV） 河闸之门被打开，王宫也随之消融。</w:t>
      </w:r>
    </w:p>
    <w:p w14:paraId="2E130D9D" w14:textId="18FEC3CA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“‘河闸之门’指的是控制河水流动的水闸。入侵者先关闭这些水闸，然后再将其打开，使洪水冲向城墙，从而冲毁城墙并打开缺口。这种解释与古希腊历史学家西西里的狄奥多罗斯记载基本一致。”--</w:t>
      </w:r>
      <w:r>
        <w:rPr>
          <w:rFonts w:ascii="Microsoft YaHei UI" w:eastAsia="Microsoft YaHei UI" w:hAnsi="Microsoft YaHei UI" w:hint="eastAsia"/>
          <w:sz w:val="24"/>
        </w:rPr>
        <w:t>-</w:t>
      </w:r>
      <w:r w:rsidRPr="00DC6624">
        <w:rPr>
          <w:rFonts w:ascii="Microsoft YaHei UI" w:eastAsia="Microsoft YaHei UI" w:hAnsi="Microsoft YaHei UI" w:hint="eastAsia"/>
          <w:sz w:val="24"/>
        </w:rPr>
        <w:t>欧·帕默·罗伯逊</w:t>
      </w:r>
    </w:p>
    <w:p w14:paraId="1238B059" w14:textId="23D2068C" w:rsidR="0036519F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宫殿冲没：</w:t>
      </w:r>
      <w:r w:rsidR="0036519F" w:rsidRPr="00DC6624">
        <w:rPr>
          <w:rFonts w:ascii="Microsoft YaHei UI" w:eastAsia="Microsoft YaHei UI" w:hAnsi="Microsoft YaHei UI" w:hint="eastAsia"/>
          <w:sz w:val="24"/>
        </w:rPr>
        <w:t>王宫也随之消融</w:t>
      </w:r>
    </w:p>
    <w:p w14:paraId="392B11AE" w14:textId="77777777" w:rsid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“虽然这句话显然应当按比喻意义理解，因为洪水实际上不太可能直接淹没尼尼微的王宫区域，但用’消融’来形容王宫的毁灭，却非常适合作为洪水泛滥情景的延伸描写。…昔日不可一世的王</w:t>
      </w:r>
      <w:r w:rsidRPr="00DC6624">
        <w:rPr>
          <w:rFonts w:ascii="Microsoft YaHei UI" w:eastAsia="Microsoft YaHei UI" w:hAnsi="Microsoft YaHei UI" w:hint="eastAsia"/>
          <w:sz w:val="24"/>
        </w:rPr>
        <w:lastRenderedPageBreak/>
        <w:t>宫将化为废墟，那些曾经从这里发号施令、征服列国的统治者，也将永远退出历史舞台。”</w:t>
      </w:r>
    </w:p>
    <w:p w14:paraId="1042188F" w14:textId="7D29614F" w:rsidR="00DC6624" w:rsidRPr="00DC6624" w:rsidRDefault="0036519F" w:rsidP="0036519F">
      <w:pPr>
        <w:ind w:firstLineChars="3150" w:firstLine="7560"/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-</w:t>
      </w:r>
      <w:r w:rsidR="00DC6624" w:rsidRPr="00DC6624">
        <w:rPr>
          <w:rFonts w:ascii="Microsoft YaHei UI" w:eastAsia="Microsoft YaHei UI" w:hAnsi="Microsoft YaHei UI" w:hint="eastAsia"/>
          <w:sz w:val="24"/>
        </w:rPr>
        <w:t>--欧·帕默·罗伯逊</w:t>
      </w:r>
    </w:p>
    <w:p w14:paraId="52B4DA19" w14:textId="77777777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 xml:space="preserve">7 王后蒙羞，被人掳去；宫女搥胸，哀鸣如鸽。此乃命定之事。 </w:t>
      </w:r>
    </w:p>
    <w:p w14:paraId="7F1FDB1A" w14:textId="25C33E20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/>
          <w:sz w:val="24"/>
        </w:rPr>
        <w:t xml:space="preserve">It is fixed: She is stripped, she is carried away, </w:t>
      </w:r>
      <w:r w:rsidR="0036519F" w:rsidRPr="00DC6624">
        <w:rPr>
          <w:rFonts w:ascii="Microsoft YaHei UI" w:eastAsia="Microsoft YaHei UI" w:hAnsi="Microsoft YaHei UI"/>
          <w:sz w:val="24"/>
        </w:rPr>
        <w:t>and</w:t>
      </w:r>
      <w:r w:rsidRPr="00DC6624">
        <w:rPr>
          <w:rFonts w:ascii="Microsoft YaHei UI" w:eastAsia="Microsoft YaHei UI" w:hAnsi="Microsoft YaHei UI"/>
          <w:sz w:val="24"/>
        </w:rPr>
        <w:t xml:space="preserve"> her handmaids are moaning like the sound of doves, Beating on their breasts (NASB) </w:t>
      </w:r>
    </w:p>
    <w:p w14:paraId="0425757A" w14:textId="77777777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这事已经命定：她被赤身露体，她被掳去；她的婢女哀鸣，好像鸽子发出悲鸣的声音，捶打着自己的胸膛。</w:t>
      </w:r>
    </w:p>
    <w:p w14:paraId="2C18748E" w14:textId="5F0DB22B" w:rsid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这事已经命定: 已经被神命定</w:t>
      </w:r>
    </w:p>
    <w:p w14:paraId="413C3E02" w14:textId="1E6C3FD2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她：指尼尼微城</w:t>
      </w:r>
    </w:p>
    <w:p w14:paraId="3A724548" w14:textId="397A18CD" w:rsid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“不少译本和注释家提出，本节开头的短语应当被视为一个名字，即尼尼微王后</w:t>
      </w:r>
      <w:r w:rsidR="0036519F">
        <w:rPr>
          <w:rFonts w:ascii="Microsoft YaHei UI" w:eastAsia="Microsoft YaHei UI" w:hAnsi="Microsoft YaHei UI" w:hint="eastAsia"/>
          <w:sz w:val="24"/>
        </w:rPr>
        <w:t>‘</w:t>
      </w:r>
      <w:r w:rsidRPr="00DC6624">
        <w:rPr>
          <w:rFonts w:ascii="Microsoft YaHei UI" w:eastAsia="Microsoft YaHei UI" w:hAnsi="Microsoft YaHei UI" w:hint="eastAsia"/>
          <w:sz w:val="24"/>
        </w:rPr>
        <w:t>胡撒布（Huzzab）</w:t>
      </w:r>
      <w:r w:rsidR="0036519F">
        <w:rPr>
          <w:rFonts w:ascii="Microsoft YaHei UI" w:eastAsia="Microsoft YaHei UI" w:hAnsi="Microsoft YaHei UI" w:hint="eastAsia"/>
          <w:sz w:val="24"/>
        </w:rPr>
        <w:t>’</w:t>
      </w:r>
      <w:r w:rsidRPr="00DC6624">
        <w:rPr>
          <w:rFonts w:ascii="Microsoft YaHei UI" w:eastAsia="Microsoft YaHei UI" w:hAnsi="Microsoft YaHei UI" w:hint="eastAsia"/>
          <w:sz w:val="24"/>
        </w:rPr>
        <w:t>。然而上下文丝毫没有为这位其他地方毫无记载的亚述王后作出铺垫。”</w:t>
      </w:r>
    </w:p>
    <w:p w14:paraId="3F23A513" w14:textId="1C164A3D" w:rsidR="00DC6624" w:rsidRPr="00DC6624" w:rsidRDefault="00DC6624" w:rsidP="0036519F">
      <w:pPr>
        <w:ind w:firstLineChars="2700" w:firstLine="6480"/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-</w:t>
      </w:r>
      <w:r w:rsidRPr="00DC6624">
        <w:rPr>
          <w:rFonts w:ascii="Microsoft YaHei UI" w:eastAsia="Microsoft YaHei UI" w:hAnsi="Microsoft YaHei UI" w:hint="eastAsia"/>
          <w:sz w:val="24"/>
        </w:rPr>
        <w:t>--欧·帕默·罗伯逊</w:t>
      </w:r>
    </w:p>
    <w:p w14:paraId="039E99F1" w14:textId="6D89018E" w:rsidR="00CF73B6" w:rsidRPr="00DC6624" w:rsidRDefault="00CF73B6" w:rsidP="00CF73B6">
      <w:pPr>
        <w:rPr>
          <w:rFonts w:ascii="Microsoft YaHei UI" w:eastAsia="Microsoft YaHei UI" w:hAnsi="Microsoft YaHei UI"/>
          <w:sz w:val="24"/>
        </w:rPr>
      </w:pPr>
      <w:r w:rsidRPr="00CF73B6">
        <w:rPr>
          <w:rFonts w:ascii="Microsoft YaHei UI" w:eastAsia="Microsoft YaHei UI" w:hAnsi="Microsoft YaHei UI"/>
          <w:sz w:val="24"/>
        </w:rPr>
        <w:t>2. 尼尼微被掠夺（2:8–10）</w:t>
      </w:r>
    </w:p>
    <w:p w14:paraId="62AE672D" w14:textId="77777777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 xml:space="preserve">8 尼尼微自古以来充满人民，如同聚水的池子。现在居民却都逃跑，虽有人呼喊说：“站住！站住！”却无人回顾。 </w:t>
      </w:r>
    </w:p>
    <w:p w14:paraId="6B38A0CB" w14:textId="47A1E31D" w:rsidR="000465CE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Nineveh has been like a pool of water from her first days, but they are fleeing (CSB) 尼尼微自建城以来一直像一个水池，</w:t>
      </w:r>
      <w:r w:rsidR="001C69B6">
        <w:rPr>
          <w:rFonts w:ascii="Microsoft YaHei UI" w:eastAsia="Microsoft YaHei UI" w:hAnsi="Microsoft YaHei UI" w:hint="eastAsia"/>
          <w:sz w:val="24"/>
        </w:rPr>
        <w:t>但</w:t>
      </w:r>
      <w:r w:rsidRPr="00DC6624">
        <w:rPr>
          <w:rFonts w:ascii="Microsoft YaHei UI" w:eastAsia="Microsoft YaHei UI" w:hAnsi="Microsoft YaHei UI" w:hint="eastAsia"/>
          <w:sz w:val="24"/>
        </w:rPr>
        <w:t>如今其中的人却纷纷逃跑。</w:t>
      </w:r>
    </w:p>
    <w:p w14:paraId="1BF48B02" w14:textId="5C776AE4" w:rsidR="000465CE" w:rsidRPr="00DC6624" w:rsidRDefault="000465CE" w:rsidP="00DC6624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lastRenderedPageBreak/>
        <w:t>尼尼微像一个蓄水池一样人口众多，如今城内的百姓像决堤的水一样四处奔逃</w:t>
      </w:r>
    </w:p>
    <w:p w14:paraId="53075E34" w14:textId="66519FAA" w:rsidR="000465CE" w:rsidRPr="00DC6624" w:rsidRDefault="000465CE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虽有人呼喊说</w:t>
      </w:r>
      <w:r>
        <w:rPr>
          <w:rFonts w:ascii="Microsoft YaHei UI" w:eastAsia="Microsoft YaHei UI" w:hAnsi="Microsoft YaHei UI" w:hint="eastAsia"/>
          <w:sz w:val="24"/>
        </w:rPr>
        <w:t>：谁在呼喊？</w:t>
      </w:r>
    </w:p>
    <w:p w14:paraId="4633DFD5" w14:textId="6071EFC7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“虽然希伯来文本没有</w:t>
      </w:r>
      <w:r w:rsidR="000465CE">
        <w:rPr>
          <w:rFonts w:ascii="Microsoft YaHei UI" w:eastAsia="Microsoft YaHei UI" w:hAnsi="Microsoft YaHei UI" w:hint="eastAsia"/>
          <w:sz w:val="24"/>
        </w:rPr>
        <w:t>‘</w:t>
      </w:r>
      <w:r w:rsidRPr="00DC6624">
        <w:rPr>
          <w:rFonts w:ascii="Microsoft YaHei UI" w:eastAsia="Microsoft YaHei UI" w:hAnsi="Microsoft YaHei UI" w:hint="eastAsia"/>
          <w:sz w:val="24"/>
        </w:rPr>
        <w:t>有人呼喊说</w:t>
      </w:r>
      <w:r w:rsidR="000465CE">
        <w:rPr>
          <w:rFonts w:ascii="Microsoft YaHei UI" w:eastAsia="Microsoft YaHei UI" w:hAnsi="Microsoft YaHei UI" w:hint="eastAsia"/>
          <w:sz w:val="24"/>
        </w:rPr>
        <w:t>’</w:t>
      </w:r>
      <w:r w:rsidRPr="00DC6624">
        <w:rPr>
          <w:rFonts w:ascii="Microsoft YaHei UI" w:eastAsia="Microsoft YaHei UI" w:hAnsi="Microsoft YaHei UI" w:hint="eastAsia"/>
          <w:sz w:val="24"/>
        </w:rPr>
        <w:t>这几个字，但 NIV 以及其他译本（RSV 和 NEB）显然正确地加上了这些词，以帮助读者理解并表明这里是直接引语。军官和领袖命令守军停下来作战，但他们的命令无人理会。”---肯尼斯·巴克尔和韦伦·贝利</w:t>
      </w:r>
    </w:p>
    <w:p w14:paraId="4F1ECFEF" w14:textId="77777777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 xml:space="preserve">9 你们抢掠金银吧！因为所积蓄的无穷，华美的宝器无数。 </w:t>
      </w:r>
    </w:p>
    <w:p w14:paraId="6C1BF0B1" w14:textId="77777777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“两百年来，亚述诸王不断夸耀他们从邻国掠夺而来的财宝。如今，那鸿却描绘攻击者正在掠夺亚述的金银。尼尼微的财富主要来自两个来源：其强大的军队把列国的财富运到尼尼微，以及亚述向附庸国征收的贡物。”---肯尼斯·巴克尔和韦伦·贝利</w:t>
      </w:r>
    </w:p>
    <w:p w14:paraId="06EDB396" w14:textId="77777777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 xml:space="preserve">10 尼尼微现在空虚荒凉，人心消化，双膝相碰，腰都疼痛，脸都变色。 </w:t>
      </w:r>
    </w:p>
    <w:p w14:paraId="680F2994" w14:textId="77777777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尼尼微现在空虚荒凉：emptiness, and wasteland, and devastation 空虚、荒凉、毁灭。</w:t>
      </w:r>
    </w:p>
    <w:p w14:paraId="28BAF36D" w14:textId="58E463B8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“</w:t>
      </w:r>
      <w:r w:rsidRPr="00DC6624">
        <w:rPr>
          <w:rFonts w:ascii="Microsoft YaHei UI" w:eastAsia="Microsoft YaHei UI" w:hAnsi="Microsoft YaHei UI" w:hint="eastAsia"/>
          <w:sz w:val="24"/>
        </w:rPr>
        <w:t>入侵者埋首于掠夺金银财宝</w:t>
      </w:r>
      <w:r w:rsidR="00302294">
        <w:rPr>
          <w:rFonts w:ascii="Microsoft YaHei UI" w:eastAsia="Microsoft YaHei UI" w:hAnsi="Microsoft YaHei UI" w:hint="eastAsia"/>
          <w:sz w:val="24"/>
        </w:rPr>
        <w:t>；</w:t>
      </w:r>
      <w:r w:rsidRPr="00DC6624">
        <w:rPr>
          <w:rFonts w:ascii="Microsoft YaHei UI" w:eastAsia="Microsoft YaHei UI" w:hAnsi="Microsoft YaHei UI" w:hint="eastAsia"/>
          <w:sz w:val="24"/>
        </w:rPr>
        <w:t>这个曾经</w:t>
      </w:r>
      <w:r w:rsidR="00302294">
        <w:rPr>
          <w:rFonts w:ascii="Microsoft YaHei UI" w:eastAsia="Microsoft YaHei UI" w:hAnsi="Microsoft YaHei UI" w:hint="eastAsia"/>
          <w:sz w:val="24"/>
        </w:rPr>
        <w:t>是</w:t>
      </w:r>
      <w:r w:rsidRPr="00DC6624">
        <w:rPr>
          <w:rFonts w:ascii="Microsoft YaHei UI" w:eastAsia="Microsoft YaHei UI" w:hAnsi="Microsoft YaHei UI" w:hint="eastAsia"/>
          <w:sz w:val="24"/>
        </w:rPr>
        <w:t>世界上最富有的城市，很快便变得空虚、荒凉、毁灭；它一切的伟大都被彻底摧毁。”</w:t>
      </w:r>
      <w:r>
        <w:rPr>
          <w:rFonts w:ascii="Microsoft YaHei UI" w:eastAsia="Microsoft YaHei UI" w:hAnsi="Microsoft YaHei UI" w:hint="eastAsia"/>
          <w:sz w:val="24"/>
        </w:rPr>
        <w:t>-</w:t>
      </w:r>
      <w:r w:rsidRPr="00DC6624">
        <w:rPr>
          <w:rFonts w:ascii="Microsoft YaHei UI" w:eastAsia="Microsoft YaHei UI" w:hAnsi="Microsoft YaHei UI" w:hint="eastAsia"/>
          <w:sz w:val="24"/>
        </w:rPr>
        <w:t>--欧·帕默·罗伯逊</w:t>
      </w:r>
    </w:p>
    <w:p w14:paraId="1E8E7515" w14:textId="7AA4517D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腰都疼痛: all the loins are shaking  众人的腰都在颤抖；由极度恐惧引起</w:t>
      </w:r>
    </w:p>
    <w:p w14:paraId="40DE9CFD" w14:textId="29C7ECC1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脸都变色: And all their faces are grown pale(NASB) 他们个个面色苍白</w:t>
      </w:r>
    </w:p>
    <w:p w14:paraId="0828FD0F" w14:textId="65D88E21" w:rsidR="00CF73B6" w:rsidRPr="00DC6624" w:rsidRDefault="00CF73B6" w:rsidP="00CF73B6">
      <w:pPr>
        <w:rPr>
          <w:rFonts w:ascii="Microsoft YaHei UI" w:eastAsia="Microsoft YaHei UI" w:hAnsi="Microsoft YaHei UI"/>
          <w:sz w:val="24"/>
        </w:rPr>
      </w:pPr>
      <w:r w:rsidRPr="00CF73B6">
        <w:rPr>
          <w:rFonts w:ascii="Microsoft YaHei UI" w:eastAsia="Microsoft YaHei UI" w:hAnsi="Microsoft YaHei UI"/>
          <w:sz w:val="24"/>
        </w:rPr>
        <w:t>3. 尼尼微被羞辱（2:11–13）</w:t>
      </w:r>
    </w:p>
    <w:p w14:paraId="2F5BE320" w14:textId="77777777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 xml:space="preserve">11 狮子的洞和少壮狮子喂养之处在哪里呢？公狮、母狮、小狮游行，无人惊吓之地在哪里呢？ </w:t>
      </w:r>
    </w:p>
    <w:p w14:paraId="73250981" w14:textId="7511541A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lastRenderedPageBreak/>
        <w:t>狮子的洞: 比喻尼尼微</w:t>
      </w:r>
    </w:p>
    <w:p w14:paraId="6EEA939F" w14:textId="77777777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游行：出没</w:t>
      </w:r>
    </w:p>
    <w:p w14:paraId="382E1B0C" w14:textId="77777777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作者开始嘲讽尼尼微：曾经凶猛残暴的亚述狮子，如今却被赶出了狮子洞</w:t>
      </w:r>
    </w:p>
    <w:p w14:paraId="5BD05E92" w14:textId="7322A366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“把尼尼微的王室比作狮子洞穴，是极其恰当的。尼尼微王室委托雕刻的石刻浮雕中，经常出现狮子的形象。尼尼微诸王在他们的编年史中，也常常用狮子的行为来描写自己。此外，亚述人残忍地撕裂敌人的行径，也与狮子猛烈扑杀猎物的形象十分相符。”</w:t>
      </w:r>
      <w:r>
        <w:rPr>
          <w:rFonts w:ascii="Microsoft YaHei UI" w:eastAsia="Microsoft YaHei UI" w:hAnsi="Microsoft YaHei UI" w:hint="eastAsia"/>
          <w:sz w:val="24"/>
        </w:rPr>
        <w:t>-</w:t>
      </w:r>
      <w:r w:rsidRPr="00DC6624">
        <w:rPr>
          <w:rFonts w:ascii="Microsoft YaHei UI" w:eastAsia="Microsoft YaHei UI" w:hAnsi="Microsoft YaHei UI" w:hint="eastAsia"/>
          <w:sz w:val="24"/>
        </w:rPr>
        <w:t>--欧·帕默·罗伯逊</w:t>
      </w:r>
    </w:p>
    <w:p w14:paraId="15D1C05D" w14:textId="77777777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12 公狮为小狮撕碎许多食物，为母狮掐死活物，把撕碎的、掐死的充满牠的洞穴。</w:t>
      </w:r>
    </w:p>
    <w:p w14:paraId="2ACD70E6" w14:textId="0AB01D70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狮子</w:t>
      </w:r>
      <w:r w:rsidR="00A53135">
        <w:rPr>
          <w:rFonts w:ascii="Microsoft YaHei UI" w:eastAsia="Microsoft YaHei UI" w:hAnsi="Microsoft YaHei UI" w:hint="eastAsia"/>
          <w:sz w:val="24"/>
        </w:rPr>
        <w:t>往往</w:t>
      </w:r>
      <w:r w:rsidRPr="00DC6624">
        <w:rPr>
          <w:rFonts w:ascii="Microsoft YaHei UI" w:eastAsia="Microsoft YaHei UI" w:hAnsi="Microsoft YaHei UI" w:hint="eastAsia"/>
          <w:sz w:val="24"/>
        </w:rPr>
        <w:t>通过咬住猎物的喉咙杀死猎物</w:t>
      </w:r>
    </w:p>
    <w:p w14:paraId="6E3688CF" w14:textId="77777777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 xml:space="preserve">13 万军之耶和华说：“我与你为敌，必将你的车辆焚烧成烟，刀剑也必吞灭你的少壮狮子。我必从地上除灭你所撕碎的，你使者的声音必不再听见。” </w:t>
      </w:r>
    </w:p>
    <w:p w14:paraId="45A39F14" w14:textId="77777777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我与你为敌：Behold, I am against you（NASB）看哪，我与你为敌</w:t>
      </w:r>
    </w:p>
    <w:p w14:paraId="30E07F7A" w14:textId="34E870F7" w:rsidR="0059628B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我必从地上除灭你所撕碎的: I will cut off your prey from the earth（ESV）</w:t>
      </w:r>
    </w:p>
    <w:p w14:paraId="4E8404EE" w14:textId="0343E5AB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我必从地上断绝你的猎物</w:t>
      </w:r>
    </w:p>
    <w:p w14:paraId="39BE0ACF" w14:textId="77777777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“尼尼微的兴盛是建立在被征服民族的痛苦之上的。如果尼尼微的军队不能再把猎物带回来，那么尼尼微自己也必遭受损失，并最终成为更强大势力的猎物。”---肯尼斯·巴克尔和韦伦·贝利</w:t>
      </w:r>
    </w:p>
    <w:p w14:paraId="4AB173B3" w14:textId="77777777" w:rsidR="00DC6624" w:rsidRP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你使者的声音必不再听见：你使者的声音必不再被听见</w:t>
      </w:r>
    </w:p>
    <w:p w14:paraId="14B08554" w14:textId="180FEDC8" w:rsid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“在拉伯沙基与希西家使者的谈判中，亚述的使者是带着国王的权威说话，并试图瓦解被围困之</w:t>
      </w:r>
      <w:r w:rsidRPr="00DC6624">
        <w:rPr>
          <w:rFonts w:ascii="Microsoft YaHei UI" w:eastAsia="Microsoft YaHei UI" w:hAnsi="Microsoft YaHei UI" w:hint="eastAsia"/>
          <w:sz w:val="24"/>
        </w:rPr>
        <w:lastRenderedPageBreak/>
        <w:t>人的抵抗意志（王下18:19–21，26–27）。这说明，‘亚述王的使者不仅仅是信息的传递者；他们本身就象征着一种威胁：凡是不顺从他们所传达命令的人，都将迅速遭受亚述大王毁灭性的惩罚。’</w:t>
      </w:r>
      <w:r w:rsidR="0059628B">
        <w:rPr>
          <w:rFonts w:ascii="Microsoft YaHei UI" w:eastAsia="Microsoft YaHei UI" w:hAnsi="Microsoft YaHei UI" w:hint="eastAsia"/>
          <w:sz w:val="24"/>
        </w:rPr>
        <w:t xml:space="preserve"> </w:t>
      </w:r>
      <w:r w:rsidRPr="00DC6624">
        <w:rPr>
          <w:rFonts w:ascii="Microsoft YaHei UI" w:eastAsia="Microsoft YaHei UI" w:hAnsi="Microsoft YaHei UI" w:hint="eastAsia"/>
          <w:sz w:val="24"/>
        </w:rPr>
        <w:t>然而如今这些使者都沉默了。”---肯尼斯·巴克尔和韦伦·贝利</w:t>
      </w:r>
    </w:p>
    <w:p w14:paraId="52F79F30" w14:textId="3621E042" w:rsid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应用</w:t>
      </w:r>
    </w:p>
    <w:p w14:paraId="70E2C834" w14:textId="4CF62E3B" w:rsidR="005959CA" w:rsidRPr="005959CA" w:rsidRDefault="005959CA" w:rsidP="00DC6624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神掌管着每个国家的</w:t>
      </w:r>
      <w:r w:rsidRPr="00ED0CF5">
        <w:rPr>
          <w:rFonts w:ascii="Microsoft YaHei UI" w:eastAsia="Microsoft YaHei UI" w:hAnsi="Microsoft YaHei UI"/>
          <w:sz w:val="24"/>
        </w:rPr>
        <w:t>兴衰存亡</w:t>
      </w:r>
    </w:p>
    <w:p w14:paraId="7A5B2AD4" w14:textId="64BD65A5" w:rsidR="005959CA" w:rsidRPr="005959CA" w:rsidRDefault="005959CA" w:rsidP="00DC6624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人种的是什么，收的也是什么</w:t>
      </w:r>
    </w:p>
    <w:p w14:paraId="6058B0C9" w14:textId="38332FDE" w:rsidR="009136E7" w:rsidRPr="00DC6624" w:rsidRDefault="009136E7" w:rsidP="00DC6624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所有财富最终都属于神</w:t>
      </w:r>
    </w:p>
    <w:p w14:paraId="0093EE2F" w14:textId="50F161C7" w:rsidR="00DC6624" w:rsidRDefault="00DC6624" w:rsidP="00DC6624">
      <w:pPr>
        <w:rPr>
          <w:rFonts w:ascii="Microsoft YaHei UI" w:eastAsia="Microsoft YaHei UI" w:hAnsi="Microsoft YaHei UI"/>
          <w:sz w:val="24"/>
        </w:rPr>
      </w:pPr>
      <w:r w:rsidRPr="00DC6624">
        <w:rPr>
          <w:rFonts w:ascii="Microsoft YaHei UI" w:eastAsia="Microsoft YaHei UI" w:hAnsi="Microsoft YaHei UI" w:hint="eastAsia"/>
          <w:sz w:val="24"/>
        </w:rPr>
        <w:t>神对亚述的审判预示着</w:t>
      </w:r>
      <w:r w:rsidR="00D84BB8">
        <w:rPr>
          <w:rFonts w:ascii="Microsoft YaHei UI" w:eastAsia="Microsoft YaHei UI" w:hAnsi="Microsoft YaHei UI" w:hint="eastAsia"/>
          <w:sz w:val="24"/>
        </w:rPr>
        <w:t>他</w:t>
      </w:r>
      <w:r w:rsidRPr="00DC6624">
        <w:rPr>
          <w:rFonts w:ascii="Microsoft YaHei UI" w:eastAsia="Microsoft YaHei UI" w:hAnsi="Microsoft YaHei UI" w:hint="eastAsia"/>
          <w:sz w:val="24"/>
        </w:rPr>
        <w:t>最后的审判</w:t>
      </w:r>
    </w:p>
    <w:p w14:paraId="46253DEB" w14:textId="6083E6E1" w:rsidR="00DC6624" w:rsidRPr="00DC6624" w:rsidRDefault="005959CA" w:rsidP="00DC6624">
      <w:pPr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透过顺服神预备复兴的到来</w:t>
      </w:r>
    </w:p>
    <w:sectPr w:rsidR="00DC6624" w:rsidRPr="00DC6624" w:rsidSect="00DC6624">
      <w:footerReference w:type="even" r:id="rId7"/>
      <w:footerReference w:type="default" r:id="rId8"/>
      <w:pgSz w:w="12240" w:h="15840"/>
      <w:pgMar w:top="1440" w:right="1080" w:bottom="1440" w:left="108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BC404" w14:textId="77777777" w:rsidR="004E2402" w:rsidRDefault="004E2402" w:rsidP="00B728B1">
      <w:pPr>
        <w:spacing w:after="0" w:line="240" w:lineRule="auto"/>
      </w:pPr>
      <w:r>
        <w:separator/>
      </w:r>
    </w:p>
  </w:endnote>
  <w:endnote w:type="continuationSeparator" w:id="0">
    <w:p w14:paraId="55340697" w14:textId="77777777" w:rsidR="004E2402" w:rsidRDefault="004E2402" w:rsidP="00B72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37711731"/>
      <w:docPartObj>
        <w:docPartGallery w:val="Page Numbers (Bottom of Page)"/>
        <w:docPartUnique/>
      </w:docPartObj>
    </w:sdtPr>
    <w:sdtContent>
      <w:p w14:paraId="1B897F89" w14:textId="4B319F90" w:rsidR="001E3622" w:rsidRDefault="001E3622" w:rsidP="00C069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9B04D13" w14:textId="77777777" w:rsidR="001E3622" w:rsidRDefault="001E3622" w:rsidP="001E362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230878374"/>
      <w:docPartObj>
        <w:docPartGallery w:val="Page Numbers (Bottom of Page)"/>
        <w:docPartUnique/>
      </w:docPartObj>
    </w:sdtPr>
    <w:sdtContent>
      <w:p w14:paraId="64879F50" w14:textId="2E6C779C" w:rsidR="001E3622" w:rsidRDefault="001E3622" w:rsidP="00C069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6</w:t>
        </w:r>
        <w:r>
          <w:rPr>
            <w:rStyle w:val="PageNumber"/>
          </w:rPr>
          <w:fldChar w:fldCharType="end"/>
        </w:r>
      </w:p>
    </w:sdtContent>
  </w:sdt>
  <w:p w14:paraId="4EA67FF4" w14:textId="77777777" w:rsidR="001E3622" w:rsidRDefault="001E3622" w:rsidP="001E362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FA89F" w14:textId="77777777" w:rsidR="004E2402" w:rsidRDefault="004E2402" w:rsidP="00B728B1">
      <w:pPr>
        <w:spacing w:after="0" w:line="240" w:lineRule="auto"/>
      </w:pPr>
      <w:r>
        <w:separator/>
      </w:r>
    </w:p>
  </w:footnote>
  <w:footnote w:type="continuationSeparator" w:id="0">
    <w:p w14:paraId="01AE1A8E" w14:textId="77777777" w:rsidR="004E2402" w:rsidRDefault="004E2402" w:rsidP="00B728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AD0BE8"/>
    <w:multiLevelType w:val="multilevel"/>
    <w:tmpl w:val="D11A9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4998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8B1"/>
    <w:rsid w:val="00003240"/>
    <w:rsid w:val="000135A8"/>
    <w:rsid w:val="00014F17"/>
    <w:rsid w:val="0001724B"/>
    <w:rsid w:val="00032942"/>
    <w:rsid w:val="000465CE"/>
    <w:rsid w:val="00055344"/>
    <w:rsid w:val="00061D16"/>
    <w:rsid w:val="0009585F"/>
    <w:rsid w:val="000A0AE5"/>
    <w:rsid w:val="000A7615"/>
    <w:rsid w:val="000B5F7F"/>
    <w:rsid w:val="000C1E15"/>
    <w:rsid w:val="000D67CB"/>
    <w:rsid w:val="000E6376"/>
    <w:rsid w:val="00102559"/>
    <w:rsid w:val="00114693"/>
    <w:rsid w:val="0012088A"/>
    <w:rsid w:val="001219FF"/>
    <w:rsid w:val="00127A3D"/>
    <w:rsid w:val="0013586C"/>
    <w:rsid w:val="00137A72"/>
    <w:rsid w:val="001462EA"/>
    <w:rsid w:val="00151896"/>
    <w:rsid w:val="00181ED2"/>
    <w:rsid w:val="00192302"/>
    <w:rsid w:val="00194E54"/>
    <w:rsid w:val="001A147E"/>
    <w:rsid w:val="001A6D93"/>
    <w:rsid w:val="001C69B6"/>
    <w:rsid w:val="001E3622"/>
    <w:rsid w:val="001F49DF"/>
    <w:rsid w:val="002153D7"/>
    <w:rsid w:val="00237A84"/>
    <w:rsid w:val="002400FB"/>
    <w:rsid w:val="0025320D"/>
    <w:rsid w:val="00270329"/>
    <w:rsid w:val="002804D6"/>
    <w:rsid w:val="002A573F"/>
    <w:rsid w:val="002C1D67"/>
    <w:rsid w:val="002C6853"/>
    <w:rsid w:val="002D65DB"/>
    <w:rsid w:val="002E281C"/>
    <w:rsid w:val="00302294"/>
    <w:rsid w:val="00321501"/>
    <w:rsid w:val="00341097"/>
    <w:rsid w:val="00356ACB"/>
    <w:rsid w:val="0036519F"/>
    <w:rsid w:val="0036627D"/>
    <w:rsid w:val="0037465B"/>
    <w:rsid w:val="00394D2B"/>
    <w:rsid w:val="003D6A82"/>
    <w:rsid w:val="003D6E4D"/>
    <w:rsid w:val="003F1FDD"/>
    <w:rsid w:val="003F7BDC"/>
    <w:rsid w:val="00417853"/>
    <w:rsid w:val="0042533A"/>
    <w:rsid w:val="0043065C"/>
    <w:rsid w:val="00460001"/>
    <w:rsid w:val="00470936"/>
    <w:rsid w:val="00474238"/>
    <w:rsid w:val="00480845"/>
    <w:rsid w:val="00482E4F"/>
    <w:rsid w:val="004833A8"/>
    <w:rsid w:val="00484A85"/>
    <w:rsid w:val="00492345"/>
    <w:rsid w:val="004B7DDF"/>
    <w:rsid w:val="004D4950"/>
    <w:rsid w:val="004D7DB0"/>
    <w:rsid w:val="004E2402"/>
    <w:rsid w:val="004F1B0B"/>
    <w:rsid w:val="00506CC9"/>
    <w:rsid w:val="00510230"/>
    <w:rsid w:val="0051547F"/>
    <w:rsid w:val="00522105"/>
    <w:rsid w:val="00543CD2"/>
    <w:rsid w:val="00574770"/>
    <w:rsid w:val="0057689F"/>
    <w:rsid w:val="00585377"/>
    <w:rsid w:val="005959CA"/>
    <w:rsid w:val="0059628B"/>
    <w:rsid w:val="005A0319"/>
    <w:rsid w:val="005B07B0"/>
    <w:rsid w:val="005C047D"/>
    <w:rsid w:val="005F6D73"/>
    <w:rsid w:val="005F7424"/>
    <w:rsid w:val="00602D0D"/>
    <w:rsid w:val="0061463A"/>
    <w:rsid w:val="0062527B"/>
    <w:rsid w:val="00635CF6"/>
    <w:rsid w:val="00641B21"/>
    <w:rsid w:val="00653D5A"/>
    <w:rsid w:val="00655676"/>
    <w:rsid w:val="006665E7"/>
    <w:rsid w:val="00671684"/>
    <w:rsid w:val="00683980"/>
    <w:rsid w:val="00690D2C"/>
    <w:rsid w:val="006C26DA"/>
    <w:rsid w:val="006C744C"/>
    <w:rsid w:val="006D4B92"/>
    <w:rsid w:val="006D518B"/>
    <w:rsid w:val="006F25A0"/>
    <w:rsid w:val="006F4CA6"/>
    <w:rsid w:val="006F58A4"/>
    <w:rsid w:val="00745470"/>
    <w:rsid w:val="00780692"/>
    <w:rsid w:val="00780F77"/>
    <w:rsid w:val="00790925"/>
    <w:rsid w:val="007A2C48"/>
    <w:rsid w:val="007B27CA"/>
    <w:rsid w:val="007C0B14"/>
    <w:rsid w:val="007E1256"/>
    <w:rsid w:val="007E7255"/>
    <w:rsid w:val="007F63A4"/>
    <w:rsid w:val="00816F38"/>
    <w:rsid w:val="00817766"/>
    <w:rsid w:val="008302BF"/>
    <w:rsid w:val="00837322"/>
    <w:rsid w:val="008447C6"/>
    <w:rsid w:val="0086024F"/>
    <w:rsid w:val="00870B27"/>
    <w:rsid w:val="00870F80"/>
    <w:rsid w:val="00873461"/>
    <w:rsid w:val="00884C29"/>
    <w:rsid w:val="00886E4E"/>
    <w:rsid w:val="00887A42"/>
    <w:rsid w:val="008A32AC"/>
    <w:rsid w:val="008A7BB3"/>
    <w:rsid w:val="008B5DC5"/>
    <w:rsid w:val="008C2E65"/>
    <w:rsid w:val="008D5CD3"/>
    <w:rsid w:val="008E6DAC"/>
    <w:rsid w:val="008F25A1"/>
    <w:rsid w:val="009136E7"/>
    <w:rsid w:val="00916662"/>
    <w:rsid w:val="0094231C"/>
    <w:rsid w:val="00944071"/>
    <w:rsid w:val="00946439"/>
    <w:rsid w:val="00952268"/>
    <w:rsid w:val="00970754"/>
    <w:rsid w:val="009853DE"/>
    <w:rsid w:val="00985EDF"/>
    <w:rsid w:val="00997716"/>
    <w:rsid w:val="009A1815"/>
    <w:rsid w:val="009A4472"/>
    <w:rsid w:val="009A7B8E"/>
    <w:rsid w:val="009B0EF2"/>
    <w:rsid w:val="009B6436"/>
    <w:rsid w:val="009B704E"/>
    <w:rsid w:val="009C2FA0"/>
    <w:rsid w:val="009F6EFA"/>
    <w:rsid w:val="00A00FAC"/>
    <w:rsid w:val="00A129AA"/>
    <w:rsid w:val="00A53135"/>
    <w:rsid w:val="00A67DDB"/>
    <w:rsid w:val="00A71D64"/>
    <w:rsid w:val="00A86328"/>
    <w:rsid w:val="00A90808"/>
    <w:rsid w:val="00A92808"/>
    <w:rsid w:val="00AB3F30"/>
    <w:rsid w:val="00AC07BD"/>
    <w:rsid w:val="00AC3918"/>
    <w:rsid w:val="00AC3A96"/>
    <w:rsid w:val="00AD79DB"/>
    <w:rsid w:val="00AD7C5B"/>
    <w:rsid w:val="00AE58EE"/>
    <w:rsid w:val="00AF031A"/>
    <w:rsid w:val="00B018E2"/>
    <w:rsid w:val="00B30DF3"/>
    <w:rsid w:val="00B33AB3"/>
    <w:rsid w:val="00B42F64"/>
    <w:rsid w:val="00B4475A"/>
    <w:rsid w:val="00B449A1"/>
    <w:rsid w:val="00B5679A"/>
    <w:rsid w:val="00B728B1"/>
    <w:rsid w:val="00B95F61"/>
    <w:rsid w:val="00BB1AAF"/>
    <w:rsid w:val="00BB72FD"/>
    <w:rsid w:val="00BC1B78"/>
    <w:rsid w:val="00BD0783"/>
    <w:rsid w:val="00BD1A6E"/>
    <w:rsid w:val="00BD5641"/>
    <w:rsid w:val="00BE64E8"/>
    <w:rsid w:val="00C02016"/>
    <w:rsid w:val="00C137CB"/>
    <w:rsid w:val="00C24246"/>
    <w:rsid w:val="00C26C78"/>
    <w:rsid w:val="00C42535"/>
    <w:rsid w:val="00C4482C"/>
    <w:rsid w:val="00C64A69"/>
    <w:rsid w:val="00C7415F"/>
    <w:rsid w:val="00C86937"/>
    <w:rsid w:val="00CA329E"/>
    <w:rsid w:val="00CA6625"/>
    <w:rsid w:val="00CB1474"/>
    <w:rsid w:val="00CB46D4"/>
    <w:rsid w:val="00CB482E"/>
    <w:rsid w:val="00CD7D4A"/>
    <w:rsid w:val="00CF73B6"/>
    <w:rsid w:val="00D04773"/>
    <w:rsid w:val="00D109E1"/>
    <w:rsid w:val="00D13CC7"/>
    <w:rsid w:val="00D21B13"/>
    <w:rsid w:val="00D26888"/>
    <w:rsid w:val="00D66308"/>
    <w:rsid w:val="00D70608"/>
    <w:rsid w:val="00D84BB8"/>
    <w:rsid w:val="00DB0842"/>
    <w:rsid w:val="00DB4737"/>
    <w:rsid w:val="00DC6624"/>
    <w:rsid w:val="00DD3C1D"/>
    <w:rsid w:val="00DD7924"/>
    <w:rsid w:val="00DD7A02"/>
    <w:rsid w:val="00DE4B87"/>
    <w:rsid w:val="00DF00C7"/>
    <w:rsid w:val="00E16ADF"/>
    <w:rsid w:val="00E52662"/>
    <w:rsid w:val="00E54A97"/>
    <w:rsid w:val="00E65C83"/>
    <w:rsid w:val="00E75B72"/>
    <w:rsid w:val="00E8792C"/>
    <w:rsid w:val="00EB7518"/>
    <w:rsid w:val="00ED0CF5"/>
    <w:rsid w:val="00EF25FD"/>
    <w:rsid w:val="00EF5343"/>
    <w:rsid w:val="00F0391D"/>
    <w:rsid w:val="00F147A7"/>
    <w:rsid w:val="00F175F1"/>
    <w:rsid w:val="00F218A4"/>
    <w:rsid w:val="00F21FF1"/>
    <w:rsid w:val="00F24CDA"/>
    <w:rsid w:val="00F36F19"/>
    <w:rsid w:val="00F373AD"/>
    <w:rsid w:val="00F433EA"/>
    <w:rsid w:val="00F468A1"/>
    <w:rsid w:val="00F56D6B"/>
    <w:rsid w:val="00F57BC7"/>
    <w:rsid w:val="00F702BB"/>
    <w:rsid w:val="00F80502"/>
    <w:rsid w:val="00F8457D"/>
    <w:rsid w:val="00F94DAB"/>
    <w:rsid w:val="00FA6E1D"/>
    <w:rsid w:val="00FE029A"/>
    <w:rsid w:val="00FF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B46B1"/>
  <w15:chartTrackingRefBased/>
  <w15:docId w15:val="{4024A34D-D105-244A-8BCC-52E7C7B9D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28B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28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728B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28B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28B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28B1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28B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28B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28B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28B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728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B728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28B1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28B1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28B1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28B1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28B1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28B1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B728B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28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28B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28B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28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28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28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28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8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8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28B1"/>
    <w:rPr>
      <w:b/>
      <w:bCs/>
      <w:smallCaps/>
      <w:color w:val="0F4761" w:themeColor="accent1" w:themeShade="BF"/>
      <w:spacing w:val="5"/>
    </w:rPr>
  </w:style>
  <w:style w:type="character" w:customStyle="1" w:styleId="s1">
    <w:name w:val="s1"/>
    <w:basedOn w:val="DefaultParagraphFont"/>
    <w:rsid w:val="002153D7"/>
  </w:style>
  <w:style w:type="paragraph" w:customStyle="1" w:styleId="p2">
    <w:name w:val="p2"/>
    <w:basedOn w:val="Normal"/>
    <w:rsid w:val="002153D7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p1">
    <w:name w:val="p1"/>
    <w:basedOn w:val="Normal"/>
    <w:rsid w:val="001F49DF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customStyle="1" w:styleId="s2">
    <w:name w:val="s2"/>
    <w:basedOn w:val="DefaultParagraphFont"/>
    <w:rsid w:val="00B449A1"/>
  </w:style>
  <w:style w:type="character" w:customStyle="1" w:styleId="s3">
    <w:name w:val="s3"/>
    <w:basedOn w:val="DefaultParagraphFont"/>
    <w:rsid w:val="00B449A1"/>
  </w:style>
  <w:style w:type="paragraph" w:customStyle="1" w:styleId="p3">
    <w:name w:val="p3"/>
    <w:basedOn w:val="Normal"/>
    <w:rsid w:val="005C047D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styleId="NormalWeb">
    <w:name w:val="Normal (Web)"/>
    <w:basedOn w:val="Normal"/>
    <w:uiPriority w:val="99"/>
    <w:unhideWhenUsed/>
    <w:rsid w:val="001462EA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E3622"/>
    <w:pPr>
      <w:tabs>
        <w:tab w:val="center" w:pos="4680"/>
        <w:tab w:val="right" w:pos="9360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E362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E36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735</TotalTime>
  <Pages>7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 Yang</dc:creator>
  <cp:keywords/>
  <dc:description/>
  <cp:lastModifiedBy>Junrui Yang</cp:lastModifiedBy>
  <cp:revision>347</cp:revision>
  <dcterms:created xsi:type="dcterms:W3CDTF">2026-06-06T21:33:00Z</dcterms:created>
  <dcterms:modified xsi:type="dcterms:W3CDTF">2026-06-13T04:02:00Z</dcterms:modified>
</cp:coreProperties>
</file>