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EEC2" w14:textId="5BED4F42" w:rsidR="00B671D7" w:rsidRPr="00C00BF9" w:rsidRDefault="00C00BF9" w:rsidP="00C00BF9">
      <w:pPr>
        <w:ind w:firstLineChars="750" w:firstLine="210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C00BF9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第十一課：</w:t>
      </w:r>
      <w:r w:rsidRPr="00C00BF9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</w:t>
      </w:r>
      <w:r w:rsidRPr="00C00BF9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（啓5:1–14）</w:t>
      </w:r>
    </w:p>
    <w:p w14:paraId="25EEBEE8" w14:textId="531E9C7A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56211B5D" w14:textId="77777777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7AAF55F" w14:textId="77777777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1D00AF85" w14:textId="77777777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98D948B" w14:textId="77777777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6F091EE" w14:textId="77777777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53A9979" w14:textId="141E95AB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36CFBBF1" w14:textId="5A69CCC3" w:rsidR="00C00BF9" w:rsidRPr="00C00BF9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089CCEC9" w14:textId="02B5B636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1 我看見坐寶座的右手中有書卷，裡外都寫著字，用七印封嚴了。 </w:t>
      </w:r>
    </w:p>
    <w:p w14:paraId="19F24D96" w14:textId="76591144" w:rsidR="00C00BF9" w:rsidRPr="00C00BF9" w:rsidRDefault="00C00BF9" w:rsidP="00C00BF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我看見： “我看見” 一詞在本章出現四次（5:1、2、6、11），表示在異象中進入一個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</w:p>
    <w:p w14:paraId="0C2306F8" w14:textId="36CF170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右手: 象徵神的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和權柄（出 15:6；詩篇 18:35）</w:t>
      </w:r>
    </w:p>
    <w:p w14:paraId="1DF2B5C8" w14:textId="0334747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書卷：捲軸，由紙莎草紙首尾相連並粘合在一起，形成長條後捲成的捲軸。</w:t>
      </w:r>
    </w:p>
    <w:p w14:paraId="5BE2DFDB" w14:textId="29B2B824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裡外都寫著字： 表示內容極其豐富，涵蓋了神為他所創造的世界所制定的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9BC8EC0" w14:textId="71BD0DF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用七印封嚴了：在書卷末端用蠟或泥塊上蓋上印章封存，直到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到了才揭開（但12:4），同時也保證書卷內容不被更改或偽造。</w:t>
      </w:r>
    </w:p>
    <w:p w14:paraId="631C4B58" w14:textId="4F83643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“歷史終結之事在但以理時代尚未到來，因此但以理所寫關於末世的言語被封印（但 12:4）。同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樣的主題在但以理 12:9 得到重申：他的言語被隱藏和封印，直到末後的日子。隨著啓示錄敘事的推進，現在顯而易見末日已到，書卷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的日子已經到來。被隱藏的內容將被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。”</w:t>
      </w:r>
    </w:p>
    <w:p w14:paraId="36C5EE63" w14:textId="625709EE" w:rsidR="00C00BF9" w:rsidRPr="00C00BF9" w:rsidRDefault="00C00BF9" w:rsidP="00C00BF9">
      <w:pPr>
        <w:ind w:firstLineChars="3400" w:firstLine="8160"/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5F8A724A" w14:textId="5D4F5D31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“無論如何理解5:1–2的七印，都意味著捲軸的內容可以隨著每一個印的開啓而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顯明，而不必等到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全部開啓。捲軸的內容將在6–7章開始顯現，而不是等到第8章。”--- G.K. 比爾</w:t>
      </w:r>
    </w:p>
    <w:p w14:paraId="33380385" w14:textId="06EBDFE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2 我又看見一位大力的天使大聲宣傳說：“有誰配展開那書卷，揭開那七印呢？” </w:t>
      </w:r>
    </w:p>
    <w:p w14:paraId="7E5F6E2F" w14:textId="2E12F96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宣傳：proclaim 宣告</w:t>
      </w:r>
    </w:p>
    <w:p w14:paraId="26C98A1A" w14:textId="1CC3D4B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這位天使為什麼大聲宣告？確保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都能聽到他的聲音</w:t>
      </w:r>
    </w:p>
    <w:p w14:paraId="2D34D68F" w14:textId="5F1807F6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配：worthy 配得，有資格， 這個一詞在本書出現了六次，其中五次出現在第 4–5 章。</w:t>
      </w:r>
    </w:p>
    <w:p w14:paraId="7DA7394D" w14:textId="134E3E6E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先展開書卷，還是先揭開七印？又一個 “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 的修辭法</w:t>
      </w:r>
    </w:p>
    <w:p w14:paraId="77BE1D2B" w14:textId="5371E75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揭開那七印意味著什麼？</w:t>
      </w:r>
    </w:p>
    <w:p w14:paraId="436C97D7" w14:textId="3809EEE5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“揭開印不僅意味著詳細內容的更全面顯明，也意味著這些內容的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。…因此，天使所提出的問題以及5:2–4中的回答，不僅涉及誰有能力揭示這份文書的全部內容及其含義（參10:7；17:7），也涉及誰有能力將這些內容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。”—G. K. 比爾</w:t>
      </w:r>
    </w:p>
    <w:p w14:paraId="5F43020A" w14:textId="28B211AD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3 在天上、地上、地底下，沒有能展開、能觀看那書卷的。 </w:t>
      </w:r>
    </w:p>
    <w:p w14:paraId="4FB33E80" w14:textId="2A71A01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在天上、地上、地底下：代表整個宇宙，包括：天上的天使、地上的人類、和地底下死人的領域和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的居所（腓 2:10）。 </w:t>
      </w:r>
    </w:p>
    <w:p w14:paraId="7C2C9244" w14:textId="54F43B5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沒有能：放在句首強調沒有一個受造物配展開那書卷，揭開那七印</w:t>
      </w:r>
    </w:p>
    <w:p w14:paraId="69D5703E" w14:textId="3C3FED3D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“面對天使的提問，只有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。沒有任何受造之物能上前打開或閱讀這書卷。這顯示出在神的受造物中，沒有任何一位能夠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神的救贖與審判計劃。”--- G. K. 比爾</w:t>
      </w:r>
    </w:p>
    <w:p w14:paraId="096F4699" w14:textId="0CF40CD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4 因為沒有配展開、配觀看那書卷的，我就大哭。 </w:t>
      </w:r>
    </w:p>
    <w:p w14:paraId="4B8309EE" w14:textId="7D20D8CF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“配” 這個詞再次出現，並與 “沒有一個” 連用，突顯出完全的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59312C6" w14:textId="16440C06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我就大哭：“哭” 是未完成時，表示約翰哭個不停</w:t>
      </w:r>
    </w:p>
    <w:p w14:paraId="2423B105" w14:textId="084AC85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約翰為什麼大哭？</w:t>
      </w:r>
    </w:p>
    <w:p w14:paraId="0EE02911" w14:textId="48941AC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“沒有一個被發現配得，因此約翰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獲得他在第四章1節下半節中所期待的啓示知識。他尤其感到絕望，因為在他看來，書卷的封印無法被揭開，而神榮耀的計劃也將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實現。”</w:t>
      </w:r>
    </w:p>
    <w:p w14:paraId="707F056D" w14:textId="5400102C" w:rsidR="00C00BF9" w:rsidRPr="00C00BF9" w:rsidRDefault="00C00BF9" w:rsidP="00C00BF9">
      <w:pPr>
        <w:ind w:firstLineChars="2800" w:firstLine="6720"/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--- G. K. 比爾</w:t>
      </w:r>
    </w:p>
    <w:p w14:paraId="437D51B9" w14:textId="39B4F24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5 長老中有一位對我說：“不要哭！看哪，猶大支派中的獅子，大衛的根，他已得勝，能以展開那書卷，揭開那七印。” </w:t>
      </w:r>
    </w:p>
    <w:p w14:paraId="4852566A" w14:textId="19C9F69A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不要哭：現在時態，命令語氣，表示禁止一個已經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動作，即，停止哭泣</w:t>
      </w:r>
    </w:p>
    <w:p w14:paraId="2EE42339" w14:textId="0127FD47" w:rsidR="00C00BF9" w:rsidRPr="00C00BF9" w:rsidRDefault="00C00BF9" w:rsidP="00C00BF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看哪：表示接下來的宣告很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CFD6DF9" w14:textId="14CDF64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猶大支派中的獅子：獅子象徵王權、力量和威嚴；是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的稱號（創49:9-10）</w:t>
      </w:r>
    </w:p>
    <w:p w14:paraId="4F93F8AF" w14:textId="7AB8298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大衛的根：大衛的後裔，也是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的稱號。大衛的國好像一棵倒下的樹，但從樹樁上長出新的嫩枝，可以恢復大衛的國（賽11:1，10；撒下7:11-16；詩89:3-4；太1:1；可12:35-37）</w:t>
      </w:r>
    </w:p>
    <w:p w14:paraId="59B18DE8" w14:textId="0B9DEF7A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他已得勝：“得勝” 放在句首是為了強調，與寫給七個教會書信中的 “得勝的” 是一個字，表示我們之所以能得勝是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耶穌基督已經得勝了</w:t>
      </w:r>
    </w:p>
    <w:p w14:paraId="1719C5AF" w14:textId="52C1791B" w:rsidR="00C00BF9" w:rsidRPr="00C00BF9" w:rsidRDefault="00C00BF9" w:rsidP="00C00BF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能以展開那書卷，揭開那七印：他已得勝的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85BD14D" w14:textId="45792C7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6 我又看見寶座與四活物並長老之中，有羔羊站立，像是被殺過的，有七角七眼，就是神的七靈，奉差遣往普天下去的。 </w:t>
      </w:r>
    </w:p>
    <w:p w14:paraId="6287F337" w14:textId="148A5D5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約翰聽見的是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，但他看見的卻是一隻羔羊</w:t>
      </w:r>
    </w:p>
    <w:p w14:paraId="59A7C3F1" w14:textId="1414E1A6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</w:rPr>
        <w:t>寶座與四活物並長老之中，有羔羊站立：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standing at the center of the throne, encircled by the four living creatures and the elders</w:t>
      </w:r>
      <w:r w:rsidRPr="00C00BF9">
        <w:rPr>
          <w:rFonts w:ascii="Microsoft YaHei UI" w:eastAsia="Microsoft YaHei UI" w:hAnsi="Microsoft YaHei UI" w:hint="eastAsia"/>
          <w:sz w:val="24"/>
        </w:rPr>
        <w:t>（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NIV</w:t>
      </w:r>
      <w:r w:rsidRPr="00C00BF9">
        <w:rPr>
          <w:rFonts w:ascii="Microsoft YaHei UI" w:eastAsia="Microsoft YaHei UI" w:hAnsi="Microsoft YaHei UI" w:hint="eastAsia"/>
          <w:sz w:val="24"/>
        </w:rPr>
        <w:t>）</w:t>
      </w:r>
    </w:p>
    <w:p w14:paraId="1BD6BB4B" w14:textId="17DBE7A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站在寶座中央，周圍環繞著四活物和眾長老</w:t>
      </w:r>
    </w:p>
    <w:p w14:paraId="18F989B6" w14:textId="3824C2B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像是被殺過的：曾經被殺過，但現在卻是活著的，也是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。這裡的羔羊既是出埃及記中逾越節的羔羊，也是以賽亞書五十三章被牽到宰殺之地的羔羊（出12；賽53:7）</w:t>
      </w:r>
    </w:p>
    <w:p w14:paraId="67ED2A34" w14:textId="1078EFB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“羔羊並不是通過戰爭和戰鬥來得勝，而是借著受死。勝利並不是藉著粉碎敵人而來，而是藉著在受苦的愛中捨棄自己的生命而來。換句話說，耶穌起初不是以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的身份來到，而是以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的身份來到。”                                             ---托馬斯·施賴納</w:t>
      </w:r>
    </w:p>
    <w:p w14:paraId="04A06795" w14:textId="18B26D96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有七角七眼：七角象徵羔羊的無所不能，七眼象徵他的</w:t>
      </w:r>
      <w:r w:rsidRPr="00C00BF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（撒上2:10， 亞4:10）</w:t>
      </w:r>
    </w:p>
    <w:p w14:paraId="24C440E7" w14:textId="1C392FC4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</w:rPr>
        <w:t>就是神的七靈，奉差遣往普天下去的： 七眼就是神的七靈</w:t>
      </w:r>
      <w:r w:rsidR="007E014E" w:rsidRPr="007E014E">
        <w:rPr>
          <w:rFonts w:ascii="Microsoft YaHei UI" w:eastAsia="Microsoft YaHei UI" w:hAnsi="Microsoft YaHei UI" w:hint="eastAsia"/>
          <w:sz w:val="24"/>
        </w:rPr>
        <w:t>，</w:t>
      </w:r>
      <w:r w:rsidR="007E014E">
        <w:rPr>
          <w:rFonts w:ascii="Microsoft YaHei UI" w:eastAsia="Microsoft YaHei UI" w:hAnsi="Microsoft YaHei UI" w:hint="eastAsia"/>
          <w:sz w:val="24"/>
        </w:rPr>
        <w:t>因為關係代詞 οἵ（which）是陽性詞，“眼” 也是陽性名詞，而 “角” 是中性名詞。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七靈就是聖靈，象徵聖靈的完全與圓滿；基督升天後將聖靈賜給了教會（約 16:7；徒2:33）。</w:t>
      </w:r>
    </w:p>
    <w:p w14:paraId="14505FC6" w14:textId="6A76DF0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7 這羔羊前來，從坐寶座的右手裡拿了書卷。 </w:t>
      </w:r>
    </w:p>
    <w:p w14:paraId="46FCF3BF" w14:textId="711FCB0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羔羊從坐寶座的右手裡拿了書卷，象徵著從神那裡獲得了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（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但7:13-14）</w:t>
      </w:r>
    </w:p>
    <w:p w14:paraId="2D8EDCAB" w14:textId="2A18B0A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“啓示錄 5:7 的畫面應當理解為是以但以理書 7:13 為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。無論是但以理書 7:13 及其後的經文，還是啓示錄 5:7，都描繪了一位來到神的寶座前的人物… 接受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使基督與父同列，成為天上地下一切事物的主。“</w:t>
      </w:r>
      <w:r w:rsidR="0013167A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—G.K. 比爾</w:t>
      </w:r>
    </w:p>
    <w:p w14:paraId="72238F1E" w14:textId="5936545A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“已在寶座中心的羔羊（5:6），現在 ‘從神的右手‘ 取了書卷。這呼應 5:1 提到書卷在神的右手，表明其內容在神掌管之下。如今權柄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到羔羊手中，由他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神的救贖計劃。“</w:t>
      </w:r>
    </w:p>
    <w:p w14:paraId="34051EB2" w14:textId="4377659C" w:rsidR="00C00BF9" w:rsidRPr="00C00BF9" w:rsidRDefault="00C00BF9" w:rsidP="0013167A">
      <w:pPr>
        <w:ind w:firstLineChars="2200" w:firstLine="5280"/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51A4ED38" w14:textId="3F2D4F7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8 他既拿了書卷，四活物和二十四位長老就俯伏在羔羊面前，各拿著琴和盛滿了香的金爐；這香就是眾聖徒的祈禱。 </w:t>
      </w:r>
    </w:p>
    <w:p w14:paraId="7837914B" w14:textId="21D68FEA" w:rsidR="00A72904" w:rsidRDefault="00C00BF9" w:rsidP="00C00BF9">
      <w:pPr>
        <w:rPr>
          <w:rFonts w:ascii="Microsoft YaHei UI" w:eastAsia="Microsoft YaHei UI" w:hAnsi="Microsoft YaHei UI"/>
          <w:sz w:val="24"/>
        </w:rPr>
      </w:pPr>
      <w:r w:rsidRPr="00C00BF9">
        <w:rPr>
          <w:rFonts w:ascii="Microsoft YaHei UI" w:eastAsia="Microsoft YaHei UI" w:hAnsi="Microsoft YaHei UI" w:hint="eastAsia"/>
          <w:sz w:val="24"/>
        </w:rPr>
        <w:t>他既拿了書卷：</w:t>
      </w:r>
      <w:r w:rsidR="00A72904" w:rsidRPr="00A72904">
        <w:rPr>
          <w:rFonts w:ascii="Microsoft YaHei UI" w:eastAsia="Microsoft YaHei UI" w:hAnsi="Microsoft YaHei UI" w:hint="eastAsia"/>
          <w:sz w:val="24"/>
        </w:rPr>
        <w:t xml:space="preserve">When he took the scroll (CSB) </w:t>
      </w:r>
      <w:r w:rsidR="00A72904">
        <w:rPr>
          <w:rFonts w:ascii="Microsoft YaHei UI" w:eastAsia="Microsoft YaHei UI" w:hAnsi="Microsoft YaHei UI" w:hint="eastAsia"/>
          <w:sz w:val="24"/>
        </w:rPr>
        <w:t>當他拿書卷的時候</w:t>
      </w:r>
    </w:p>
    <w:p w14:paraId="0288190B" w14:textId="35D2EF6A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</w:rPr>
        <w:t>象徵羔羊獲得了從神來的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36295B28" w14:textId="6B9AE43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</w:rPr>
        <w:t>四活物和二十四位長老就俯伏在羔羊面前：他們就敬拜羔羊，如同敬拜神（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4:10-11</w:t>
      </w:r>
      <w:r w:rsidRPr="00C00BF9">
        <w:rPr>
          <w:rFonts w:ascii="Microsoft YaHei UI" w:eastAsia="Microsoft YaHei UI" w:hAnsi="Microsoft YaHei UI" w:hint="eastAsia"/>
          <w:sz w:val="24"/>
        </w:rPr>
        <w:t>）</w:t>
      </w:r>
    </w:p>
    <w:p w14:paraId="1298FA0F" w14:textId="11BDCFF1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C00BF9">
        <w:rPr>
          <w:rFonts w:ascii="Microsoft YaHei UI" w:eastAsia="Microsoft YaHei UI" w:hAnsi="Microsoft YaHei UI" w:hint="eastAsia"/>
          <w:sz w:val="24"/>
        </w:rPr>
        <w:t>凡是重大權力的交接，都會引發回應。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在這裡，神聖權柄的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引發了對羔羊的極大贊美和敬拜。“                               ---羅伯特·傑弗瑞斯（Robert Jeffress）</w:t>
      </w:r>
    </w:p>
    <w:p w14:paraId="3E78F1E2" w14:textId="40E44A0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各拿著琴和盛滿了香的金爐：Each one had a harp and golden bowls filled with incense（CSB） 各都有一把竪琴，並有盛滿香的金碗。</w:t>
      </w:r>
    </w:p>
    <w:p w14:paraId="3F77BBA9" w14:textId="6F672A1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只有二十四位長老有竪琴和盛滿香的金碗，因為 “有” 是陽性分詞，“長老” 也是陽性名詞，而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“四活物” 是中性名詞。 </w:t>
      </w:r>
    </w:p>
    <w:p w14:paraId="5B4889D4" w14:textId="08DC7E2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“只有二十四位長老承擔此角色，這一點可以從他們的原型部分取自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班利未人而看出來。這些利未人被委任去 ‘以詩歌感謝贊美耶和華’，伴隨著 ‘琴、瑟、鈸 ’ 來唱歌。”（代上 25:6–31）。“                                               --- G.K. 比爾</w:t>
      </w:r>
    </w:p>
    <w:p w14:paraId="7A87D271" w14:textId="47A13E0C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竪琴常用於聖殿的敬拜，給敬拜增添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氣氛（詩33:2），它也是大衛的樂器（撒上 16:16）。</w:t>
      </w:r>
    </w:p>
    <w:p w14:paraId="28CBD6C9" w14:textId="2EFB98BD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這香就是眾聖徒的祈禱: 香象徵聖徒的禱告(詩篇 141:2)</w:t>
      </w:r>
    </w:p>
    <w:p w14:paraId="1F094390" w14:textId="3CD63BD3" w:rsidR="00C00BF9" w:rsidRPr="0013167A" w:rsidRDefault="00C00BF9" w:rsidP="00C00BF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聖徒： 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</w:p>
    <w:p w14:paraId="2BA0BE4A" w14:textId="50B0E5A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“他很可能使用 ’聖徒‘一詞，是為了傳達信徒的獨特性，使他們與世人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開來。他們不屬於龍，也不與獸或假先知同流合污。他們是獻給神和羔羊的，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的人。”---托馬斯·施賴納</w:t>
      </w:r>
    </w:p>
    <w:p w14:paraId="513D8A0E" w14:textId="40E626FC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“當我們禱告時，並不是在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神；神樂意聽我們的禱告；它們在祂眼中如同馨香的香氣…神</w:t>
      </w:r>
    </w:p>
    <w:p w14:paraId="360AA39B" w14:textId="01C1F0F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我們的禱告，祂會按祂的方法、祂的時間、照祂的旨意來回應。”---羅伯特·傑弗瑞斯</w:t>
      </w:r>
    </w:p>
    <w:p w14:paraId="78165CDD" w14:textId="0CF5889E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9 他們唱新歌，說：“你配拿書卷，配揭開七印。因為你曾被殺，用自己的血從各族、各方、各民、各國中買了人來，叫他們歸於神，</w:t>
      </w:r>
    </w:p>
    <w:p w14:paraId="493F3AC0" w14:textId="19BDC2FA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他們唱新歌：四活物與二十四位長老唱新歌</w:t>
      </w:r>
    </w:p>
    <w:p w14:paraId="7A5A6E10" w14:textId="7A3D5A9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“在舊約中，‘新歌’ 總是對神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仇敵的贊美，有時也包括對神創造之工的感謝。在這裡，這首‘新歌’ 則是頌揚神藉著羔羊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邪惡與罪惡權勢的勝利（參見 4:6；5:5–7；14:4 的進一步討論）。“                                            --- G.K. 比爾</w:t>
      </w:r>
    </w:p>
    <w:p w14:paraId="28B2E42B" w14:textId="71E813B2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你配：5:2 問， “有誰配展開那書卷，揭開那七印呢？5:4說， “沒有配展開、配觀看那書卷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的；“ 這裡則說，“你配拿書卷，配揭開七印。“</w:t>
      </w:r>
    </w:p>
    <w:p w14:paraId="4A2A6DC3" w14:textId="58C1B904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因為你曾被殺，用自己的血從各族、各方、各民、各國中買了人來：</w:t>
      </w:r>
    </w:p>
    <w:p w14:paraId="2B6B6F08" w14:textId="538F4A1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買：贖回或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的意思（林前6:20；彼後2:1）</w:t>
      </w:r>
    </w:p>
    <w:p w14:paraId="781A326F" w14:textId="200DC7BC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用自己的血：救贖的代價就是羔羊的血，即羔羊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（利未記17:11；彼前1:18-19）</w:t>
      </w:r>
    </w:p>
    <w:p w14:paraId="5ACB34BD" w14:textId="0844CE2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“耶穌的死是 ‘贖價’，神借此 ‘買’ 了屬自己的人（林前 6:19–20；7:23；彼後 2:1）。贖價明確為 ‘用你的血’，強調獻祭的元素。Field 認為，重點不在得贖之人的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，而在他們作為 ‘神的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13167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’ 的新身份，他們被 ‘買來’ 是為了遵行神的旨意。“---格蘭特·奧斯本</w:t>
      </w:r>
    </w:p>
    <w:p w14:paraId="64278F57" w14:textId="5CB2EA7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從各族、各方、各民、各國中：from every tribe and language and people and nation（ESV）從各支派、各語言、各民族、各國家中</w:t>
      </w:r>
    </w:p>
    <w:p w14:paraId="630F8730" w14:textId="65C221F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各支派：每一個家族或宗族</w:t>
      </w:r>
    </w:p>
    <w:p w14:paraId="3A8BFC90" w14:textId="2765029F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“在這裡，我們看到了神應許亞伯拉罕之約應驗：神的祝福將延伸到全世界的各族人民（創 12:3；18:18；22:18；26:4；28:14；詩 67:3；72:17；117:1；但 7:14）。正如科斯特（C. Koester）所指出的，巴比倫和波斯征服了來自各種族背景和語言的人（但 3:4；5:19；6:25；猶底特記 3:8）；相比之下，羔羊不是通過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征服，而是通過他的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來征服。”  </w:t>
      </w:r>
    </w:p>
    <w:p w14:paraId="63F97E23" w14:textId="7568FD46" w:rsidR="00C00BF9" w:rsidRPr="00C00BF9" w:rsidRDefault="00C00BF9" w:rsidP="00920CE4">
      <w:pPr>
        <w:ind w:firstLineChars="2600" w:firstLine="6240"/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---托馬斯·施賴納                                        </w:t>
      </w:r>
    </w:p>
    <w:p w14:paraId="6031B789" w14:textId="6E5AF781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10 又叫他們成為國民，作祭司，歸於神，在地上執掌王權。” </w:t>
      </w:r>
    </w:p>
    <w:p w14:paraId="592D6E2E" w14:textId="3EE8C35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and you have made them a kingdom and priests to our God, and they shall reign on the earth（ESV）並且你使他們成為一個國度和祭司歸於我們的神，並且他們將在地上作王。</w:t>
      </w:r>
    </w:p>
    <w:p w14:paraId="5A38E50A" w14:textId="53B7A24D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聖徒作為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成為反映神統治的國度，作為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人人都是祭司傳遞神的祝福</w:t>
      </w:r>
    </w:p>
    <w:p w14:paraId="3E5C9C68" w14:textId="01E914E1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“值得注意的是，以色列是 ‘從萬民中被揀選出來’（出 19:5），成為 ‘祭司的國度’（出 19:6）；而在啓示錄 5:9 中，這種 ‘從萬民中’ 的揀選，借著與但以理書 7 章 ‘普世性’ 公式的交織，被</w:t>
      </w:r>
    </w:p>
    <w:p w14:paraId="611F658E" w14:textId="0C87E27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包括 ‘各族、各方、各民、各國’ 的人。“--- G.K. 比爾</w:t>
      </w:r>
    </w:p>
    <w:p w14:paraId="4202C20F" w14:textId="7EDB8B1E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他們將在地上作王：信徒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作王，並且將要作王</w:t>
      </w:r>
    </w:p>
    <w:p w14:paraId="6E33BDF7" w14:textId="7149269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“這節經文可能教導了 ‘已經–尚未’ 的國度觀：信徒現今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在掌權，而他們的統治將在未來達到圓滿。我們在1:6中已經看到，信徒的統治在現今這邪惡的世代就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開始。信徒的未來統治則在20:6中被強調：‘他們要作神和基督的祭司，並要與他一同作王一千年。’ 在22:5里又說，信徒 ‘要作王，直到永永遠遠。’”</w:t>
      </w:r>
      <w:r w:rsidR="00920CE4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24DB7BEA" w14:textId="132D9102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11 我又看見，且聽見寶座與活物並長老的周圍，有許多天使的聲音；他們的數目有千千萬萬</w:t>
      </w:r>
    </w:p>
    <w:p w14:paraId="40A9BE28" w14:textId="4AF0CCE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無數的天使也加入了敬拜羔羊的行列 </w:t>
      </w:r>
    </w:p>
    <w:p w14:paraId="66E9E7F0" w14:textId="3673CC36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“天使環繞寶座，形成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（繼彩虹、活物、長老之後，參 4:3–6）。這次約翰不僅 ‘看見’，還‘聽見’ 他們的聲音，進一步突顯了場景的聲勢。“---格蘭特·奧斯本</w:t>
      </w:r>
    </w:p>
    <w:p w14:paraId="0026B1C2" w14:textId="677E0B8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12 大聲說：“曾被殺的羔羊是配得權柄、豐富、智慧、能力、尊貴、榮耀、頌贊的！” </w:t>
      </w:r>
    </w:p>
    <w:p w14:paraId="6EA0ADA9" w14:textId="25331D7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單一冠詞將七重頌贊連成一個整體；七象徵完全，七重頌贊表示羔羊配得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頌贊</w:t>
      </w:r>
    </w:p>
    <w:p w14:paraId="1289D7F6" w14:textId="4D2EC385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“七重頌贊可以分為兩組：前四項（權柄、豐富、智慧、能力）慶祝基督的屬性，後三項（尊貴、榮耀、頌贊）慶祝因這些屬性而應歸於他的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。”---格蘭特·奧斯本</w:t>
      </w:r>
    </w:p>
    <w:p w14:paraId="716AA6EA" w14:textId="239256E5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13 我又聽見在天上、地上、地底下、滄海裡和天地間一切所有被造之物都說：“但願頌贊、尊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貴、榮耀、權勢都歸給坐寶座的和羔羊，直到永永遠遠！” </w:t>
      </w:r>
    </w:p>
    <w:p w14:paraId="1ACE4269" w14:textId="75D68125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整個受造界也加入了敬拜神和羔羊的行列</w:t>
      </w:r>
    </w:p>
    <w:p w14:paraId="5226BF62" w14:textId="3461D9CD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“敬拜的場景向外層擴展，涵蓋了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，現在寶座大廳里的敬拜不再只指向羔羊，而是同時指向羔羊和那坐在寶座上的神。我們或許會以為高潮已經是無數天使的雷鳴般敬拜（5:12），但如今整個受造界都加入其中。”</w:t>
      </w:r>
      <w:r w:rsidR="00920CE4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60EC91D3" w14:textId="6EA33945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儘管一切受造之物都在敬拜神和羔羊，但這並不意味著他們都是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的。</w:t>
      </w:r>
    </w:p>
    <w:p w14:paraId="4E3A35F0" w14:textId="2A341C9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“如果它代表絕對意義上的普世贊美，那麼這種贊美不僅來自神樂意順服的子民，也來自那些</w:t>
      </w:r>
    </w:p>
    <w:p w14:paraId="3D0731F4" w14:textId="58143A5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的對立者（如腓立比書 2:10–11；歌羅西書 1:20 所示）。”--- G.K. 比爾</w:t>
      </w:r>
    </w:p>
    <w:p w14:paraId="14E2A34C" w14:textId="559F50B5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雖然一切受造之物都在敬拜神和羔羊，他們並不是敬拜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70999451" w14:textId="4EDBE92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“舊約清楚地教導說，只有一位神（申 6:4；賽 43:11；44:6），而且只有祂應當被敬拜（出20:4–5；詩篇97:7）。然而現在，基督作為羔羊被包含在那只屬於神的敬拜里，這意味著基督被包含在神的獨一存在之中，即祂被包含在神的身份之中。“---托馬斯·施賴納</w:t>
      </w:r>
    </w:p>
    <w:p w14:paraId="2E216CF8" w14:textId="535E37B1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 xml:space="preserve">14 四活物就說：“阿們！”眾長老也俯伏敬拜。 </w:t>
      </w:r>
    </w:p>
    <w:p w14:paraId="5C17B28D" w14:textId="1429BCF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就說：未完成時，不斷地說</w:t>
      </w:r>
    </w:p>
    <w:p w14:paraId="4A11E98F" w14:textId="28ED4E7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阿們：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所有受造物在敬拜中所說的話</w:t>
      </w:r>
    </w:p>
    <w:p w14:paraId="156EE3FA" w14:textId="5A2C9814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眾長老也俯伏敬拜：敬拜不應獻給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，只應獻給神和羔羊。</w:t>
      </w:r>
    </w:p>
    <w:p w14:paraId="6DD36CFE" w14:textId="63093924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“正如第四章揭示的，受苦的教會敬拜創造的神——掌管萬有至高無上的神。第五章將焦點放在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羔羊身上，因為教會已經被羔羊救贖。約翰在信徒受苦中提醒讀者兩條根本事實：神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，基督已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他們；因此，他們的未來是安全的。既然如此，他們不應妥協或與不聖潔的三位一體——龍與兩個獸同流合污。他們應堅持到底，以便與坐在寶座上的神及羔羊一同作王。”</w:t>
      </w:r>
    </w:p>
    <w:p w14:paraId="43A9D2BE" w14:textId="65069F8F" w:rsidR="00C00BF9" w:rsidRPr="00C00BF9" w:rsidRDefault="00C00BF9" w:rsidP="00920CE4">
      <w:pPr>
        <w:ind w:firstLineChars="2900" w:firstLine="6960"/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659EC375" w14:textId="16BD3B38" w:rsidR="00C00BF9" w:rsidRPr="00920CE4" w:rsidRDefault="00C00BF9" w:rsidP="00C00BF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20CE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2944E23C" w14:textId="52A7EF63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1.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我們是否把耶穌基督看的太小了？</w:t>
      </w:r>
    </w:p>
    <w:p w14:paraId="44733422" w14:textId="12A3E5B4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2.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不要讓任何人取代耶穌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的地位</w:t>
      </w:r>
    </w:p>
    <w:p w14:paraId="5C1885B6" w14:textId="33CE8C88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3.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決定性的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來自耶穌的死和復活</w:t>
      </w:r>
    </w:p>
    <w:p w14:paraId="01535601" w14:textId="75172300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正如 布魯斯（F. F. Bruce） 指出： “這就是《啓示錄》的核心信息：歷史上最關鍵的事件就是加略山的犧牲；那是決定性的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，保證了神的事業與神的子民最終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一切敵對勢力。”</w:t>
      </w:r>
    </w:p>
    <w:p w14:paraId="7CF4ACDA" w14:textId="51982539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4.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得勝的秘訣是與基督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081CB22" w14:textId="2E5A9AB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5.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盡我們祭司的責任：敬拜和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DE5C226" w14:textId="1255FCBB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6.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用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輔助敬拜神</w:t>
      </w:r>
    </w:p>
    <w:p w14:paraId="69E9936F" w14:textId="40C9F7B2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7.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ab/>
        <w:t>向</w:t>
      </w:r>
      <w:r w:rsidRPr="00920CE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C00BF9">
        <w:rPr>
          <w:rFonts w:ascii="Microsoft YaHei UI" w:eastAsia="Microsoft YaHei UI" w:hAnsi="Microsoft YaHei UI" w:hint="eastAsia"/>
          <w:sz w:val="24"/>
          <w:lang w:eastAsia="zh-TW"/>
        </w:rPr>
        <w:t>的人傳福音</w:t>
      </w:r>
    </w:p>
    <w:p w14:paraId="16C140E5" w14:textId="7777777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</w:p>
    <w:p w14:paraId="41F32D18" w14:textId="77777777" w:rsidR="00C00BF9" w:rsidRPr="00C00BF9" w:rsidRDefault="00C00BF9" w:rsidP="00C00BF9">
      <w:pPr>
        <w:rPr>
          <w:rFonts w:ascii="Microsoft YaHei UI" w:eastAsia="Microsoft YaHei UI" w:hAnsi="Microsoft YaHei UI"/>
          <w:sz w:val="24"/>
          <w:lang w:eastAsia="zh-TW"/>
        </w:rPr>
      </w:pPr>
    </w:p>
    <w:p w14:paraId="2C849263" w14:textId="77777777" w:rsidR="00037427" w:rsidRPr="0029432E" w:rsidRDefault="00037427" w:rsidP="00C00BF9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037427" w:rsidRPr="0029432E" w:rsidSect="0003742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F38D" w14:textId="77777777" w:rsidR="00B016AE" w:rsidRDefault="00B016AE" w:rsidP="00037427">
      <w:pPr>
        <w:spacing w:after="0" w:line="240" w:lineRule="auto"/>
      </w:pPr>
      <w:r>
        <w:separator/>
      </w:r>
    </w:p>
  </w:endnote>
  <w:endnote w:type="continuationSeparator" w:id="0">
    <w:p w14:paraId="378C7E29" w14:textId="77777777" w:rsidR="00B016AE" w:rsidRDefault="00B016AE" w:rsidP="0003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0408325"/>
      <w:docPartObj>
        <w:docPartGallery w:val="Page Numbers (Bottom of Page)"/>
        <w:docPartUnique/>
      </w:docPartObj>
    </w:sdtPr>
    <w:sdtContent>
      <w:p w14:paraId="63D3D101" w14:textId="0F6F49CC" w:rsidR="00037427" w:rsidRDefault="00037427" w:rsidP="006D39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C7807E6" w14:textId="77777777" w:rsidR="00037427" w:rsidRDefault="00037427" w:rsidP="000374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9756327"/>
      <w:docPartObj>
        <w:docPartGallery w:val="Page Numbers (Bottom of Page)"/>
        <w:docPartUnique/>
      </w:docPartObj>
    </w:sdtPr>
    <w:sdtContent>
      <w:p w14:paraId="07DFE4AE" w14:textId="59F858AD" w:rsidR="00037427" w:rsidRDefault="00037427" w:rsidP="006D39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0B8451" w14:textId="77777777" w:rsidR="00037427" w:rsidRDefault="00037427" w:rsidP="000374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9806" w14:textId="77777777" w:rsidR="00B016AE" w:rsidRDefault="00B016AE" w:rsidP="00037427">
      <w:pPr>
        <w:spacing w:after="0" w:line="240" w:lineRule="auto"/>
      </w:pPr>
      <w:r>
        <w:separator/>
      </w:r>
    </w:p>
  </w:footnote>
  <w:footnote w:type="continuationSeparator" w:id="0">
    <w:p w14:paraId="09878319" w14:textId="77777777" w:rsidR="00B016AE" w:rsidRDefault="00B016AE" w:rsidP="0003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B47B5"/>
    <w:multiLevelType w:val="hybridMultilevel"/>
    <w:tmpl w:val="9C96C4CE"/>
    <w:lvl w:ilvl="0" w:tplc="24FE7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019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27"/>
    <w:rsid w:val="00037427"/>
    <w:rsid w:val="0005228B"/>
    <w:rsid w:val="000935AA"/>
    <w:rsid w:val="001102F3"/>
    <w:rsid w:val="0013167A"/>
    <w:rsid w:val="001320C0"/>
    <w:rsid w:val="001472B2"/>
    <w:rsid w:val="00172644"/>
    <w:rsid w:val="001824E8"/>
    <w:rsid w:val="001A63E0"/>
    <w:rsid w:val="001B0AA9"/>
    <w:rsid w:val="002622D3"/>
    <w:rsid w:val="0027714A"/>
    <w:rsid w:val="00287110"/>
    <w:rsid w:val="0029432E"/>
    <w:rsid w:val="002B50FA"/>
    <w:rsid w:val="002B5D87"/>
    <w:rsid w:val="002D1FA1"/>
    <w:rsid w:val="002F03E9"/>
    <w:rsid w:val="002F2BBE"/>
    <w:rsid w:val="00300531"/>
    <w:rsid w:val="003550BC"/>
    <w:rsid w:val="00395172"/>
    <w:rsid w:val="003A6157"/>
    <w:rsid w:val="003B16E9"/>
    <w:rsid w:val="003D1123"/>
    <w:rsid w:val="004E353C"/>
    <w:rsid w:val="00581B6D"/>
    <w:rsid w:val="005B1679"/>
    <w:rsid w:val="0062176B"/>
    <w:rsid w:val="00657308"/>
    <w:rsid w:val="00666754"/>
    <w:rsid w:val="0066736F"/>
    <w:rsid w:val="00692D72"/>
    <w:rsid w:val="006B1CA7"/>
    <w:rsid w:val="006F74A7"/>
    <w:rsid w:val="00700DA9"/>
    <w:rsid w:val="0076777B"/>
    <w:rsid w:val="007E014E"/>
    <w:rsid w:val="007F4423"/>
    <w:rsid w:val="008440A3"/>
    <w:rsid w:val="00857302"/>
    <w:rsid w:val="00897F8B"/>
    <w:rsid w:val="00917764"/>
    <w:rsid w:val="00920CE4"/>
    <w:rsid w:val="00932FDA"/>
    <w:rsid w:val="0093390F"/>
    <w:rsid w:val="00940B41"/>
    <w:rsid w:val="0096721D"/>
    <w:rsid w:val="009A62A0"/>
    <w:rsid w:val="009D74A5"/>
    <w:rsid w:val="009F7C71"/>
    <w:rsid w:val="00A41281"/>
    <w:rsid w:val="00A7166B"/>
    <w:rsid w:val="00A72904"/>
    <w:rsid w:val="00A80D62"/>
    <w:rsid w:val="00A9347D"/>
    <w:rsid w:val="00AA1637"/>
    <w:rsid w:val="00AA2D64"/>
    <w:rsid w:val="00AD475A"/>
    <w:rsid w:val="00AE7E56"/>
    <w:rsid w:val="00AF603B"/>
    <w:rsid w:val="00B0083C"/>
    <w:rsid w:val="00B016AE"/>
    <w:rsid w:val="00B33D8E"/>
    <w:rsid w:val="00B6203D"/>
    <w:rsid w:val="00B671D7"/>
    <w:rsid w:val="00B9405E"/>
    <w:rsid w:val="00C00BF9"/>
    <w:rsid w:val="00C624E2"/>
    <w:rsid w:val="00C742D7"/>
    <w:rsid w:val="00C95B10"/>
    <w:rsid w:val="00CA2205"/>
    <w:rsid w:val="00CB3784"/>
    <w:rsid w:val="00CC4882"/>
    <w:rsid w:val="00CC7337"/>
    <w:rsid w:val="00D21600"/>
    <w:rsid w:val="00D748AD"/>
    <w:rsid w:val="00DC7104"/>
    <w:rsid w:val="00DD7037"/>
    <w:rsid w:val="00E6679C"/>
    <w:rsid w:val="00EE356C"/>
    <w:rsid w:val="00F30A4D"/>
    <w:rsid w:val="00F7189A"/>
    <w:rsid w:val="00F805E2"/>
    <w:rsid w:val="00F8070D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F678A"/>
  <w15:chartTrackingRefBased/>
  <w15:docId w15:val="{1E1F5ADD-C46C-DF4C-86F6-17CF6F67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7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4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4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4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4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42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42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42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42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42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42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7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4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37427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742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130</cp:revision>
  <dcterms:created xsi:type="dcterms:W3CDTF">2025-08-29T02:33:00Z</dcterms:created>
  <dcterms:modified xsi:type="dcterms:W3CDTF">2025-08-30T02:55:00Z</dcterms:modified>
</cp:coreProperties>
</file>