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6D78" w14:textId="2F148B5A" w:rsidR="00555212" w:rsidRPr="00555212" w:rsidRDefault="00555212" w:rsidP="00C053CA">
      <w:pPr>
        <w:ind w:firstLineChars="950" w:firstLine="2660"/>
        <w:rPr>
          <w:rFonts w:ascii="Microsoft YaHei UI" w:eastAsia="Microsoft YaHei UI" w:hAnsi="Microsoft YaHei UI"/>
          <w:sz w:val="28"/>
          <w:szCs w:val="28"/>
        </w:rPr>
      </w:pPr>
      <w:r w:rsidRPr="00555212">
        <w:rPr>
          <w:rFonts w:ascii="Microsoft YaHei UI" w:eastAsia="Microsoft YaHei UI" w:hAnsi="Microsoft YaHei UI" w:hint="eastAsia"/>
          <w:sz w:val="28"/>
          <w:szCs w:val="28"/>
        </w:rPr>
        <w:t>第五课：</w:t>
      </w:r>
      <w:r w:rsidRPr="00555212">
        <w:rPr>
          <w:rFonts w:ascii="Microsoft YaHei UI" w:eastAsia="Microsoft YaHei UI" w:hAnsi="Microsoft YaHei UI" w:hint="eastAsia"/>
          <w:sz w:val="28"/>
          <w:szCs w:val="28"/>
          <w:u w:val="thick"/>
        </w:rPr>
        <w:t xml:space="preserve">               </w:t>
      </w:r>
      <w:r w:rsidRPr="00555212">
        <w:rPr>
          <w:rFonts w:ascii="Microsoft YaHei UI" w:eastAsia="Microsoft YaHei UI" w:hAnsi="Microsoft YaHei UI" w:hint="eastAsia"/>
          <w:sz w:val="28"/>
          <w:szCs w:val="28"/>
        </w:rPr>
        <w:t>（启2:12-17）</w:t>
      </w:r>
    </w:p>
    <w:p w14:paraId="78AA4884" w14:textId="77777777" w:rsidR="00555212" w:rsidRPr="00555212" w:rsidRDefault="00555212" w:rsidP="00555212">
      <w:pPr>
        <w:rPr>
          <w:rFonts w:ascii="Microsoft YaHei UI" w:eastAsia="Microsoft YaHei UI" w:hAnsi="Microsoft YaHei UI"/>
          <w:b/>
          <w:bCs/>
          <w:sz w:val="24"/>
        </w:rPr>
      </w:pPr>
      <w:r w:rsidRPr="00555212">
        <w:rPr>
          <w:rFonts w:ascii="Microsoft YaHei UI" w:eastAsia="Microsoft YaHei UI" w:hAnsi="Microsoft YaHei UI" w:hint="eastAsia"/>
          <w:b/>
          <w:bCs/>
          <w:sz w:val="24"/>
        </w:rPr>
        <w:t>讲道大纲</w:t>
      </w:r>
    </w:p>
    <w:p w14:paraId="24282996" w14:textId="77777777" w:rsidR="00555212" w:rsidRDefault="00555212" w:rsidP="00555212">
      <w:pPr>
        <w:rPr>
          <w:rFonts w:ascii="Microsoft YaHei UI" w:eastAsia="Microsoft YaHei UI" w:hAnsi="Microsoft YaHei UI"/>
          <w:sz w:val="24"/>
        </w:rPr>
      </w:pPr>
    </w:p>
    <w:p w14:paraId="55039142" w14:textId="77777777" w:rsidR="00555212" w:rsidRDefault="00555212" w:rsidP="00555212">
      <w:pPr>
        <w:rPr>
          <w:rFonts w:ascii="Microsoft YaHei UI" w:eastAsia="Microsoft YaHei UI" w:hAnsi="Microsoft YaHei UI"/>
          <w:sz w:val="24"/>
        </w:rPr>
      </w:pPr>
    </w:p>
    <w:p w14:paraId="657E8CC4" w14:textId="77777777" w:rsidR="00555212" w:rsidRDefault="00555212" w:rsidP="00555212">
      <w:pPr>
        <w:rPr>
          <w:rFonts w:ascii="Microsoft YaHei UI" w:eastAsia="Microsoft YaHei UI" w:hAnsi="Microsoft YaHei UI"/>
          <w:sz w:val="24"/>
        </w:rPr>
      </w:pPr>
    </w:p>
    <w:p w14:paraId="51A9C09D" w14:textId="77777777" w:rsidR="00555212" w:rsidRDefault="00555212" w:rsidP="00555212">
      <w:pPr>
        <w:rPr>
          <w:rFonts w:ascii="Microsoft YaHei UI" w:eastAsia="Microsoft YaHei UI" w:hAnsi="Microsoft YaHei UI"/>
          <w:sz w:val="24"/>
        </w:rPr>
      </w:pPr>
    </w:p>
    <w:p w14:paraId="7EF681E4" w14:textId="42EB22FB" w:rsidR="00555212" w:rsidRPr="00555212" w:rsidRDefault="00555212" w:rsidP="00555212">
      <w:pPr>
        <w:rPr>
          <w:rFonts w:ascii="Microsoft YaHei UI" w:eastAsia="Microsoft YaHei UI" w:hAnsi="Microsoft YaHei UI"/>
          <w:b/>
          <w:bCs/>
          <w:sz w:val="24"/>
        </w:rPr>
      </w:pPr>
      <w:r w:rsidRPr="00555212">
        <w:rPr>
          <w:rFonts w:ascii="Microsoft YaHei UI" w:eastAsia="Microsoft YaHei UI" w:hAnsi="Microsoft YaHei UI" w:hint="eastAsia"/>
          <w:b/>
          <w:bCs/>
          <w:sz w:val="24"/>
        </w:rPr>
        <w:t>中心思想</w:t>
      </w:r>
    </w:p>
    <w:p w14:paraId="0B2E8DD2" w14:textId="77777777" w:rsidR="00555212" w:rsidRPr="00555212" w:rsidRDefault="00555212" w:rsidP="00555212">
      <w:pPr>
        <w:rPr>
          <w:rFonts w:ascii="Microsoft YaHei UI" w:eastAsia="Microsoft YaHei UI" w:hAnsi="Microsoft YaHei UI"/>
          <w:sz w:val="24"/>
        </w:rPr>
      </w:pPr>
    </w:p>
    <w:p w14:paraId="140361C5" w14:textId="77777777" w:rsidR="00555212" w:rsidRPr="00555212" w:rsidRDefault="00555212" w:rsidP="00555212">
      <w:pPr>
        <w:rPr>
          <w:rFonts w:ascii="Microsoft YaHei UI" w:eastAsia="Microsoft YaHei UI" w:hAnsi="Microsoft YaHei UI"/>
          <w:b/>
          <w:bCs/>
          <w:sz w:val="24"/>
        </w:rPr>
      </w:pPr>
      <w:r w:rsidRPr="00555212">
        <w:rPr>
          <w:rFonts w:ascii="Microsoft YaHei UI" w:eastAsia="Microsoft YaHei UI" w:hAnsi="Microsoft YaHei UI" w:hint="eastAsia"/>
          <w:b/>
          <w:bCs/>
          <w:sz w:val="24"/>
        </w:rPr>
        <w:t>解释经文</w:t>
      </w:r>
    </w:p>
    <w:p w14:paraId="60CA8A0C"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 xml:space="preserve">12 你要写信给别迦摩教会的使者说︰‘那有两刃利剑的说： </w:t>
      </w:r>
    </w:p>
    <w:p w14:paraId="1A96CB52" w14:textId="417656FD"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别迦摩位于士每拿以北六十五英里，距离海岸约十五英里，是亚西亚省的重要城市</w:t>
      </w:r>
      <w:r w:rsidR="00227DE1">
        <w:rPr>
          <w:rFonts w:ascii="Microsoft YaHei UI" w:eastAsia="Microsoft YaHei UI" w:hAnsi="Microsoft YaHei UI" w:hint="eastAsia"/>
          <w:sz w:val="24"/>
        </w:rPr>
        <w:t>；</w:t>
      </w:r>
      <w:r w:rsidR="00227DE1" w:rsidRPr="00555212">
        <w:rPr>
          <w:rFonts w:ascii="Microsoft YaHei UI" w:eastAsia="Microsoft YaHei UI" w:hAnsi="Microsoft YaHei UI" w:hint="eastAsia"/>
          <w:sz w:val="24"/>
        </w:rPr>
        <w:t>别迦摩</w:t>
      </w:r>
      <w:r w:rsidRPr="00555212">
        <w:rPr>
          <w:rFonts w:ascii="Microsoft YaHei UI" w:eastAsia="Microsoft YaHei UI" w:hAnsi="Microsoft YaHei UI" w:hint="eastAsia"/>
          <w:sz w:val="24"/>
        </w:rPr>
        <w:t>是一个宗教中心，有为宙斯、雅典娜和亚斯克勒庇俄斯（治疗之神）所建的庙宇。别迦摩</w:t>
      </w:r>
      <w:r w:rsidR="00227DE1">
        <w:rPr>
          <w:rFonts w:ascii="Microsoft YaHei UI" w:eastAsia="Microsoft YaHei UI" w:hAnsi="Microsoft YaHei UI" w:hint="eastAsia"/>
          <w:sz w:val="24"/>
        </w:rPr>
        <w:t>是</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崇拜的中心，</w:t>
      </w:r>
      <w:r w:rsidR="00227DE1">
        <w:rPr>
          <w:rFonts w:ascii="Microsoft YaHei UI" w:eastAsia="Microsoft YaHei UI" w:hAnsi="Microsoft YaHei UI" w:hint="eastAsia"/>
          <w:sz w:val="24"/>
        </w:rPr>
        <w:t>因此</w:t>
      </w:r>
      <w:r w:rsidRPr="00555212">
        <w:rPr>
          <w:rFonts w:ascii="Microsoft YaHei UI" w:eastAsia="Microsoft YaHei UI" w:hAnsi="Microsoft YaHei UI" w:hint="eastAsia"/>
          <w:sz w:val="24"/>
        </w:rPr>
        <w:t>这座城市对信徒构成了巨大压力，因为拒绝敬拜</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会被视为叛国。我们无法确知基督教何时传入别迦摩，但到了公元80年代肯定已经存在。</w:t>
      </w:r>
    </w:p>
    <w:p w14:paraId="2602C7F5" w14:textId="227BDFF3"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那有两刃利剑的：耶稣再次以启1:16的话， “从他口中出来一把两刃的利剑”</w:t>
      </w:r>
      <w:r w:rsidR="00227DE1">
        <w:rPr>
          <w:rFonts w:ascii="Microsoft YaHei UI" w:eastAsia="Microsoft YaHei UI" w:hAnsi="Microsoft YaHei UI" w:hint="eastAsia"/>
          <w:sz w:val="24"/>
        </w:rPr>
        <w:t xml:space="preserve"> 来</w:t>
      </w:r>
      <w:r w:rsidR="00227DE1" w:rsidRPr="00555212">
        <w:rPr>
          <w:rFonts w:ascii="Microsoft YaHei UI" w:eastAsia="Microsoft YaHei UI" w:hAnsi="Microsoft YaHei UI" w:hint="eastAsia"/>
          <w:sz w:val="24"/>
        </w:rPr>
        <w:t>介绍</w:t>
      </w:r>
      <w:r w:rsidR="00227DE1">
        <w:rPr>
          <w:rFonts w:ascii="Microsoft YaHei UI" w:eastAsia="Microsoft YaHei UI" w:hAnsi="Microsoft YaHei UI" w:hint="eastAsia"/>
          <w:sz w:val="24"/>
        </w:rPr>
        <w:t>他</w:t>
      </w:r>
      <w:r w:rsidR="00227DE1" w:rsidRPr="00555212">
        <w:rPr>
          <w:rFonts w:ascii="Microsoft YaHei UI" w:eastAsia="Microsoft YaHei UI" w:hAnsi="Microsoft YaHei UI" w:hint="eastAsia"/>
          <w:sz w:val="24"/>
        </w:rPr>
        <w:t>自己</w:t>
      </w:r>
      <w:r w:rsidR="00227DE1">
        <w:rPr>
          <w:rFonts w:ascii="Microsoft YaHei UI" w:eastAsia="Microsoft YaHei UI" w:hAnsi="Microsoft YaHei UI" w:hint="eastAsia"/>
          <w:sz w:val="24"/>
        </w:rPr>
        <w:t>；</w:t>
      </w:r>
      <w:r w:rsidRPr="00555212">
        <w:rPr>
          <w:rFonts w:ascii="Microsoft YaHei UI" w:eastAsia="Microsoft YaHei UI" w:hAnsi="Microsoft YaHei UI" w:hint="eastAsia"/>
          <w:sz w:val="24"/>
        </w:rPr>
        <w:t>这把剑象征耶稣的审判</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。别迦摩拥有罗马的剑执行死刑，</w:t>
      </w:r>
      <w:r w:rsidR="00227DE1">
        <w:rPr>
          <w:rFonts w:ascii="Microsoft YaHei UI" w:eastAsia="Microsoft YaHei UI" w:hAnsi="Microsoft YaHei UI" w:hint="eastAsia"/>
          <w:sz w:val="24"/>
        </w:rPr>
        <w:t>但</w:t>
      </w:r>
      <w:r w:rsidRPr="00555212">
        <w:rPr>
          <w:rFonts w:ascii="Microsoft YaHei UI" w:eastAsia="Microsoft YaHei UI" w:hAnsi="Microsoft YaHei UI" w:hint="eastAsia"/>
          <w:sz w:val="24"/>
        </w:rPr>
        <w:t>耶稣的剑比罗马的剑更有能力；</w:t>
      </w:r>
      <w:r w:rsidR="00FE649B">
        <w:rPr>
          <w:rFonts w:ascii="Microsoft YaHei UI" w:eastAsia="Microsoft YaHei UI" w:hAnsi="Microsoft YaHei UI" w:hint="eastAsia"/>
          <w:sz w:val="24"/>
        </w:rPr>
        <w:t>此外，</w:t>
      </w:r>
      <w:r w:rsidRPr="00555212">
        <w:rPr>
          <w:rFonts w:ascii="Microsoft YaHei UI" w:eastAsia="Microsoft YaHei UI" w:hAnsi="Microsoft YaHei UI" w:hint="eastAsia"/>
          <w:sz w:val="24"/>
        </w:rPr>
        <w:t>别迦摩教会正在</w:t>
      </w:r>
      <w:r w:rsidR="00FE649B">
        <w:rPr>
          <w:rFonts w:ascii="Microsoft YaHei UI" w:eastAsia="Microsoft YaHei UI" w:hAnsi="Microsoft YaHei UI" w:hint="eastAsia"/>
          <w:sz w:val="24"/>
        </w:rPr>
        <w:t>向世界</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w:t>
      </w:r>
      <w:r w:rsidR="00FE649B">
        <w:rPr>
          <w:rFonts w:ascii="Microsoft YaHei UI" w:eastAsia="Microsoft YaHei UI" w:hAnsi="Microsoft YaHei UI" w:hint="eastAsia"/>
          <w:sz w:val="24"/>
        </w:rPr>
        <w:t>若不</w:t>
      </w:r>
      <w:r w:rsidRPr="00555212">
        <w:rPr>
          <w:rFonts w:ascii="Microsoft YaHei UI" w:eastAsia="Microsoft YaHei UI" w:hAnsi="Microsoft YaHei UI" w:hint="eastAsia"/>
          <w:sz w:val="24"/>
        </w:rPr>
        <w:t>悔改，</w:t>
      </w:r>
      <w:r w:rsidR="00FE649B">
        <w:rPr>
          <w:rFonts w:ascii="Microsoft YaHei UI" w:eastAsia="Microsoft YaHei UI" w:hAnsi="Microsoft YaHei UI" w:hint="eastAsia"/>
          <w:sz w:val="24"/>
        </w:rPr>
        <w:t>也会面临耶稣的审判</w:t>
      </w:r>
      <w:r w:rsidRPr="00555212">
        <w:rPr>
          <w:rFonts w:ascii="Microsoft YaHei UI" w:eastAsia="Microsoft YaHei UI" w:hAnsi="Microsoft YaHei UI" w:hint="eastAsia"/>
          <w:sz w:val="24"/>
        </w:rPr>
        <w:t>。</w:t>
      </w:r>
    </w:p>
    <w:p w14:paraId="53BDBA33"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lastRenderedPageBreak/>
        <w:t xml:space="preserve">13 我知道你的居所，就是有撒但座位之处。当我忠心的见证人安提帕在你们中间、撒但所住的地方被杀之时，你还坚守我的名，没有弃绝我的道。 </w:t>
      </w:r>
    </w:p>
    <w:p w14:paraId="309D1936" w14:textId="7C7065A7" w:rsid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我知道你的居所，就是有撒但座位之处：I know where you live—where Satan’s throne is（CSB）我知道你住的地方——就是撒但</w:t>
      </w:r>
      <w:r w:rsidR="002F197B">
        <w:rPr>
          <w:rFonts w:ascii="Microsoft YaHei UI" w:eastAsia="Microsoft YaHei UI" w:hAnsi="Microsoft YaHei UI" w:hint="eastAsia"/>
          <w:sz w:val="24"/>
        </w:rPr>
        <w:t>的宝座所在</w:t>
      </w:r>
      <w:r w:rsidRPr="00555212">
        <w:rPr>
          <w:rFonts w:ascii="Microsoft YaHei UI" w:eastAsia="Microsoft YaHei UI" w:hAnsi="Microsoft YaHei UI" w:hint="eastAsia"/>
          <w:sz w:val="24"/>
        </w:rPr>
        <w:t>之处</w:t>
      </w:r>
    </w:p>
    <w:p w14:paraId="0182034E" w14:textId="62AFE94B" w:rsidR="00723217" w:rsidRPr="00723217" w:rsidRDefault="00723217" w:rsidP="00555212">
      <w:pPr>
        <w:rPr>
          <w:rFonts w:ascii="Microsoft YaHei UI" w:eastAsia="Microsoft YaHei UI" w:hAnsi="Microsoft YaHei UI" w:hint="eastAsia"/>
          <w:sz w:val="24"/>
        </w:rPr>
      </w:pPr>
      <w:r w:rsidRPr="0066602F">
        <w:rPr>
          <w:rFonts w:ascii="Microsoft YaHei UI" w:eastAsia="Microsoft YaHei UI" w:hAnsi="Microsoft YaHei UI" w:hint="eastAsia"/>
          <w:sz w:val="24"/>
        </w:rPr>
        <w:t>别迦摩教会的居所是指什么？</w:t>
      </w:r>
      <w:r>
        <w:rPr>
          <w:rFonts w:ascii="Microsoft YaHei UI" w:eastAsia="Microsoft YaHei UI" w:hAnsi="Microsoft YaHei UI" w:hint="eastAsia"/>
          <w:sz w:val="24"/>
          <w:u w:val="thick"/>
        </w:rPr>
        <w:t xml:space="preserve">        </w:t>
      </w:r>
    </w:p>
    <w:p w14:paraId="56D29BC7" w14:textId="033208C2"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撒旦的宝座设在哪里？</w:t>
      </w:r>
      <w:r w:rsidR="008B6B1E">
        <w:rPr>
          <w:rFonts w:ascii="Microsoft YaHei UI" w:eastAsia="Microsoft YaHei UI" w:hAnsi="Microsoft YaHei UI" w:hint="eastAsia"/>
          <w:sz w:val="24"/>
          <w:u w:val="thick"/>
        </w:rPr>
        <w:t xml:space="preserve">        </w:t>
      </w:r>
    </w:p>
    <w:p w14:paraId="68AEF55C" w14:textId="4F7A5762"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撒旦的宝座象征什么？</w:t>
      </w:r>
      <w:r w:rsidR="008B6B1E">
        <w:rPr>
          <w:rFonts w:ascii="Microsoft YaHei UI" w:eastAsia="Microsoft YaHei UI" w:hAnsi="Microsoft YaHei UI" w:hint="eastAsia"/>
          <w:sz w:val="24"/>
          <w:u w:val="thick"/>
        </w:rPr>
        <w:t xml:space="preserve">           </w:t>
      </w:r>
    </w:p>
    <w:p w14:paraId="1B07C2FC" w14:textId="5C95165D"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撒旦的宝座是指什么</w:t>
      </w:r>
      <w:r w:rsidR="002F197B">
        <w:rPr>
          <w:rFonts w:ascii="Microsoft YaHei UI" w:eastAsia="Microsoft YaHei UI" w:hAnsi="Microsoft YaHei UI" w:hint="eastAsia"/>
          <w:sz w:val="24"/>
        </w:rPr>
        <w:t>说的</w:t>
      </w:r>
      <w:r w:rsidRPr="00555212">
        <w:rPr>
          <w:rFonts w:ascii="Microsoft YaHei UI" w:eastAsia="Microsoft YaHei UI" w:hAnsi="Microsoft YaHei UI" w:hint="eastAsia"/>
          <w:sz w:val="24"/>
        </w:rPr>
        <w:t>？</w:t>
      </w:r>
      <w:r w:rsidR="008B6B1E">
        <w:rPr>
          <w:rFonts w:ascii="Microsoft YaHei UI" w:eastAsia="Microsoft YaHei UI" w:hAnsi="Microsoft YaHei UI" w:hint="eastAsia"/>
          <w:sz w:val="24"/>
          <w:u w:val="thick"/>
        </w:rPr>
        <w:t xml:space="preserve">           </w:t>
      </w:r>
    </w:p>
    <w:p w14:paraId="2CDC93A7" w14:textId="2229A438" w:rsidR="00555212" w:rsidRDefault="00555212" w:rsidP="00F145D6">
      <w:pPr>
        <w:rPr>
          <w:rFonts w:ascii="Microsoft YaHei UI" w:eastAsia="Microsoft YaHei UI" w:hAnsi="Microsoft YaHei UI"/>
          <w:sz w:val="24"/>
        </w:rPr>
      </w:pPr>
      <w:r w:rsidRPr="00555212">
        <w:rPr>
          <w:rFonts w:ascii="Microsoft YaHei UI" w:eastAsia="Microsoft YaHei UI" w:hAnsi="Microsoft YaHei UI" w:hint="eastAsia"/>
          <w:sz w:val="24"/>
        </w:rPr>
        <w:t>“最佳的解释是：这里指的是</w:t>
      </w:r>
      <w:r w:rsidR="008B6B1E">
        <w:rPr>
          <w:rFonts w:ascii="Microsoft YaHei UI" w:eastAsia="Microsoft YaHei UI" w:hAnsi="Microsoft YaHei UI" w:hint="eastAsia"/>
          <w:sz w:val="24"/>
          <w:u w:val="thick"/>
        </w:rPr>
        <w:t xml:space="preserve">      </w:t>
      </w:r>
      <w:r w:rsidRPr="00812E57">
        <w:rPr>
          <w:rFonts w:ascii="Microsoft YaHei UI" w:eastAsia="Microsoft YaHei UI" w:hAnsi="Microsoft YaHei UI" w:hint="eastAsia"/>
          <w:sz w:val="24"/>
        </w:rPr>
        <w:t>崇拜</w:t>
      </w:r>
      <w:r w:rsidRPr="00555212">
        <w:rPr>
          <w:rFonts w:ascii="Microsoft YaHei UI" w:eastAsia="Microsoft YaHei UI" w:hAnsi="Microsoft YaHei UI" w:hint="eastAsia"/>
          <w:sz w:val="24"/>
        </w:rPr>
        <w:t>，这是《启示录》中贯穿始终的主要问题，也是别迦摩宗教的核心。正是</w:t>
      </w:r>
      <w:r w:rsidR="008B6B1E">
        <w:rPr>
          <w:rFonts w:ascii="Microsoft YaHei UI" w:eastAsia="Microsoft YaHei UI" w:hAnsi="Microsoft YaHei UI" w:hint="eastAsia"/>
          <w:sz w:val="24"/>
          <w:u w:val="thick"/>
        </w:rPr>
        <w:t xml:space="preserve">      </w:t>
      </w:r>
      <w:r w:rsidRPr="00812E57">
        <w:rPr>
          <w:rFonts w:ascii="Microsoft YaHei UI" w:eastAsia="Microsoft YaHei UI" w:hAnsi="Microsoft YaHei UI" w:hint="eastAsia"/>
          <w:sz w:val="24"/>
        </w:rPr>
        <w:t>崇拜</w:t>
      </w:r>
      <w:r w:rsidRPr="00555212">
        <w:rPr>
          <w:rFonts w:ascii="Microsoft YaHei UI" w:eastAsia="Microsoft YaHei UI" w:hAnsi="Microsoft YaHei UI" w:hint="eastAsia"/>
          <w:sz w:val="24"/>
        </w:rPr>
        <w:t>直接引发了在多米</w:t>
      </w:r>
      <w:r w:rsidR="002F197B">
        <w:rPr>
          <w:rFonts w:ascii="Microsoft YaHei UI" w:eastAsia="Microsoft YaHei UI" w:hAnsi="Microsoft YaHei UI" w:hint="eastAsia"/>
          <w:sz w:val="24"/>
        </w:rPr>
        <w:t>提安</w:t>
      </w:r>
      <w:r w:rsidRPr="00555212">
        <w:rPr>
          <w:rFonts w:ascii="Microsoft YaHei UI" w:eastAsia="Microsoft YaHei UI" w:hAnsi="Microsoft YaHei UI" w:hint="eastAsia"/>
          <w:sz w:val="24"/>
        </w:rPr>
        <w:t>（Domitian）和图拉真（Trajan）统治下对基督徒的逼迫，而别迦摩正是整个亚西亚省</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崇拜的中心。”  --格兰特·奥斯本</w:t>
      </w:r>
    </w:p>
    <w:p w14:paraId="67868145" w14:textId="7D4508B0" w:rsidR="00F145D6" w:rsidRPr="00555212" w:rsidRDefault="00F145D6" w:rsidP="00F145D6">
      <w:pPr>
        <w:rPr>
          <w:rFonts w:ascii="Microsoft YaHei UI" w:eastAsia="Microsoft YaHei UI" w:hAnsi="Microsoft YaHei UI"/>
          <w:sz w:val="24"/>
        </w:rPr>
      </w:pPr>
      <w:r w:rsidRPr="00555212">
        <w:rPr>
          <w:rFonts w:ascii="Microsoft YaHei UI" w:eastAsia="Microsoft YaHei UI" w:hAnsi="Microsoft YaHei UI" w:hint="eastAsia"/>
          <w:sz w:val="24"/>
        </w:rPr>
        <w:t>“虽然我们很难确切知道为何别迦摩被称为</w:t>
      </w:r>
      <w:r>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撒但的座位</w:t>
      </w:r>
      <w:r>
        <w:rPr>
          <w:rFonts w:ascii="Microsoft YaHei UI" w:eastAsia="Microsoft YaHei UI" w:hAnsi="Microsoft YaHei UI" w:hint="eastAsia"/>
          <w:sz w:val="24"/>
        </w:rPr>
        <w:t>’</w:t>
      </w:r>
      <w:r w:rsidRPr="00555212">
        <w:rPr>
          <w:rFonts w:ascii="Microsoft YaHei UI" w:eastAsia="Microsoft YaHei UI" w:hAnsi="Microsoft YaHei UI" w:hint="eastAsia"/>
          <w:sz w:val="24"/>
        </w:rPr>
        <w:t>，但已有的几种解释都是可能的，而其中最有根据的推测，还是将其与</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崇拜联系起来。“---托马斯·施赖纳</w:t>
      </w:r>
    </w:p>
    <w:p w14:paraId="25193C0C" w14:textId="6EE5A79C"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 别迦摩的 ‘撒但的座位’ 这一说法，表明这座城市是小亚细亚地区罗马政权和异教宗教的中心。它是小亚细亚第一个为罗马</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（奥古斯都）建庙的城市，也是整个地区</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崇拜的首都。该城自豪地称自己为凯撒神庙的守护者。生活在这样一个政治-宗教结合的中心，对教会施加了极大压力，要求他们</w:t>
      </w:r>
      <w:r w:rsidR="00C90F9E" w:rsidRPr="00C90F9E">
        <w:rPr>
          <w:rFonts w:ascii="Microsoft YaHei UI" w:eastAsia="Microsoft YaHei UI" w:hAnsi="Microsoft YaHei UI" w:hint="eastAsia"/>
          <w:sz w:val="24"/>
        </w:rPr>
        <w:t>公开向凯撒致敬，视其</w:t>
      </w:r>
      <w:r w:rsidR="008B6B1E">
        <w:rPr>
          <w:rFonts w:ascii="Microsoft YaHei UI" w:eastAsia="Microsoft YaHei UI" w:hAnsi="Microsoft YaHei UI" w:hint="eastAsia"/>
          <w:sz w:val="24"/>
          <w:u w:val="thick"/>
        </w:rPr>
        <w:t xml:space="preserve">     </w:t>
      </w:r>
      <w:r w:rsidR="00C90F9E" w:rsidRPr="00C90F9E">
        <w:rPr>
          <w:rFonts w:ascii="Microsoft YaHei UI" w:eastAsia="Microsoft YaHei UI" w:hAnsi="Microsoft YaHei UI" w:hint="eastAsia"/>
          <w:sz w:val="24"/>
        </w:rPr>
        <w:t>。</w:t>
      </w:r>
      <w:r w:rsidRPr="00555212">
        <w:rPr>
          <w:rFonts w:ascii="Microsoft YaHei UI" w:eastAsia="Microsoft YaHei UI" w:hAnsi="Microsoft YaHei UI" w:hint="eastAsia"/>
          <w:sz w:val="24"/>
        </w:rPr>
        <w:t>，而拒绝这样做则被视为对国家的严重叛逆罪。”</w:t>
      </w:r>
      <w:r w:rsidR="00C90F9E">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—G.K. 比尔</w:t>
      </w:r>
    </w:p>
    <w:p w14:paraId="155E05CF" w14:textId="54E6812C" w:rsidR="00110D7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lastRenderedPageBreak/>
        <w:t>我忠心的见证人：耶稣是</w:t>
      </w:r>
      <w:r w:rsidR="00110D72">
        <w:rPr>
          <w:rFonts w:ascii="Microsoft YaHei UI" w:eastAsia="Microsoft YaHei UI" w:hAnsi="Microsoft YaHei UI" w:hint="eastAsia"/>
          <w:sz w:val="24"/>
        </w:rPr>
        <w:t>最</w:t>
      </w:r>
      <w:r w:rsidRPr="00555212">
        <w:rPr>
          <w:rFonts w:ascii="Microsoft YaHei UI" w:eastAsia="Microsoft YaHei UI" w:hAnsi="Microsoft YaHei UI" w:hint="eastAsia"/>
          <w:sz w:val="24"/>
        </w:rPr>
        <w:t>忠心的见证人</w:t>
      </w:r>
      <w:r w:rsidR="00110D72">
        <w:rPr>
          <w:rFonts w:ascii="Microsoft YaHei UI" w:eastAsia="Microsoft YaHei UI" w:hAnsi="Microsoft YaHei UI" w:hint="eastAsia"/>
          <w:sz w:val="24"/>
        </w:rPr>
        <w:t>（</w:t>
      </w:r>
      <w:r w:rsidRPr="00555212">
        <w:rPr>
          <w:rFonts w:ascii="Microsoft YaHei UI" w:eastAsia="Microsoft YaHei UI" w:hAnsi="Microsoft YaHei UI" w:hint="eastAsia"/>
          <w:sz w:val="24"/>
        </w:rPr>
        <w:t>1:5），安提帕效法耶稣，忠心地为耶稣作</w:t>
      </w:r>
      <w:r w:rsidR="00B72889">
        <w:rPr>
          <w:rFonts w:ascii="Microsoft YaHei UI" w:eastAsia="Microsoft YaHei UI" w:hAnsi="Microsoft YaHei UI" w:hint="eastAsia"/>
          <w:sz w:val="24"/>
        </w:rPr>
        <w:t>了</w:t>
      </w:r>
      <w:r w:rsidRPr="00555212">
        <w:rPr>
          <w:rFonts w:ascii="Microsoft YaHei UI" w:eastAsia="Microsoft YaHei UI" w:hAnsi="Microsoft YaHei UI" w:hint="eastAsia"/>
          <w:sz w:val="24"/>
        </w:rPr>
        <w:t xml:space="preserve">见证。 </w:t>
      </w:r>
    </w:p>
    <w:p w14:paraId="1D84A3AC" w14:textId="1C8D797E"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“见证人” 这个词直到第三世纪才具有</w:t>
      </w:r>
      <w:r w:rsidR="00110D72">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w:t>
      </w:r>
      <w:r w:rsidR="00110D72">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的含义。</w:t>
      </w:r>
    </w:p>
    <w:p w14:paraId="0487CC50" w14:textId="73B7A233" w:rsid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在你们中间被杀，就是撒旦居住之地：</w:t>
      </w:r>
      <w:r w:rsidR="00110D72">
        <w:rPr>
          <w:rFonts w:ascii="Microsoft YaHei UI" w:eastAsia="Microsoft YaHei UI" w:hAnsi="Microsoft YaHei UI" w:hint="eastAsia"/>
          <w:sz w:val="24"/>
        </w:rPr>
        <w:t>暗示是</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鼓动人杀了安提帕，正如它</w:t>
      </w:r>
      <w:r w:rsidR="00110D72">
        <w:rPr>
          <w:rFonts w:ascii="Microsoft YaHei UI" w:eastAsia="Microsoft YaHei UI" w:hAnsi="Microsoft YaHei UI" w:hint="eastAsia"/>
          <w:sz w:val="24"/>
        </w:rPr>
        <w:t>透过</w:t>
      </w:r>
      <w:r w:rsidRPr="00555212">
        <w:rPr>
          <w:rFonts w:ascii="Microsoft YaHei UI" w:eastAsia="Microsoft YaHei UI" w:hAnsi="Microsoft YaHei UI" w:hint="eastAsia"/>
          <w:sz w:val="24"/>
        </w:rPr>
        <w:t>犹太人</w:t>
      </w:r>
      <w:r w:rsidR="00110D72">
        <w:rPr>
          <w:rFonts w:ascii="Microsoft YaHei UI" w:eastAsia="Microsoft YaHei UI" w:hAnsi="Microsoft YaHei UI" w:hint="eastAsia"/>
          <w:sz w:val="24"/>
        </w:rPr>
        <w:t>和罗马人</w:t>
      </w:r>
      <w:r w:rsidRPr="00555212">
        <w:rPr>
          <w:rFonts w:ascii="Microsoft YaHei UI" w:eastAsia="Microsoft YaHei UI" w:hAnsi="Microsoft YaHei UI" w:hint="eastAsia"/>
          <w:sz w:val="24"/>
        </w:rPr>
        <w:t>把示每拿的一些基督徒</w:t>
      </w:r>
      <w:r w:rsidR="00110D72">
        <w:rPr>
          <w:rFonts w:ascii="Microsoft YaHei UI" w:eastAsia="Microsoft YaHei UI" w:hAnsi="Microsoft YaHei UI" w:hint="eastAsia"/>
          <w:sz w:val="24"/>
        </w:rPr>
        <w:t>投进</w:t>
      </w:r>
      <w:r w:rsidRPr="00555212">
        <w:rPr>
          <w:rFonts w:ascii="Microsoft YaHei UI" w:eastAsia="Microsoft YaHei UI" w:hAnsi="Microsoft YaHei UI" w:hint="eastAsia"/>
          <w:sz w:val="24"/>
        </w:rPr>
        <w:t>监狱（2:9-10）</w:t>
      </w:r>
    </w:p>
    <w:p w14:paraId="1A093B22" w14:textId="3C26549C" w:rsidR="00110D72" w:rsidRPr="00110D72" w:rsidRDefault="00110D72" w:rsidP="00555212">
      <w:pPr>
        <w:rPr>
          <w:rFonts w:ascii="Microsoft YaHei UI" w:eastAsia="Microsoft YaHei UI" w:hAnsi="Microsoft YaHei UI"/>
          <w:sz w:val="24"/>
        </w:rPr>
      </w:pPr>
      <w:r w:rsidRPr="00110D72">
        <w:rPr>
          <w:rFonts w:ascii="Microsoft YaHei UI" w:eastAsia="Microsoft YaHei UI" w:hAnsi="Microsoft YaHei UI" w:hint="eastAsia"/>
          <w:sz w:val="24"/>
        </w:rPr>
        <w:t>“整节经文以</w:t>
      </w:r>
      <w:r w:rsidR="008B6B1E">
        <w:rPr>
          <w:rFonts w:ascii="Microsoft YaHei UI" w:eastAsia="Microsoft YaHei UI" w:hAnsi="Microsoft YaHei UI" w:hint="eastAsia"/>
          <w:sz w:val="24"/>
          <w:u w:val="thick"/>
        </w:rPr>
        <w:t xml:space="preserve">     </w:t>
      </w:r>
      <w:r w:rsidRPr="00110D72">
        <w:rPr>
          <w:rFonts w:ascii="Microsoft YaHei UI" w:eastAsia="Microsoft YaHei UI" w:hAnsi="Microsoft YaHei UI" w:hint="eastAsia"/>
          <w:sz w:val="24"/>
        </w:rPr>
        <w:t>的同在作为框架：开头说</w:t>
      </w:r>
      <w:r>
        <w:rPr>
          <w:rFonts w:ascii="Microsoft YaHei UI" w:eastAsia="Microsoft YaHei UI" w:hAnsi="Microsoft YaHei UI" w:hint="eastAsia"/>
          <w:sz w:val="24"/>
        </w:rPr>
        <w:t xml:space="preserve"> ‘</w:t>
      </w:r>
      <w:r w:rsidRPr="00110D72">
        <w:rPr>
          <w:rFonts w:ascii="Microsoft YaHei UI" w:eastAsia="Microsoft YaHei UI" w:hAnsi="Microsoft YaHei UI" w:hint="eastAsia"/>
          <w:sz w:val="24"/>
        </w:rPr>
        <w:t>有撒但座位之处</w:t>
      </w:r>
      <w:r>
        <w:rPr>
          <w:rFonts w:ascii="Microsoft YaHei UI" w:eastAsia="Microsoft YaHei UI" w:hAnsi="Microsoft YaHei UI" w:hint="eastAsia"/>
          <w:sz w:val="24"/>
        </w:rPr>
        <w:t>’</w:t>
      </w:r>
      <w:r w:rsidRPr="00110D72">
        <w:rPr>
          <w:rFonts w:ascii="Microsoft YaHei UI" w:eastAsia="Microsoft YaHei UI" w:hAnsi="Microsoft YaHei UI" w:hint="eastAsia"/>
          <w:sz w:val="24"/>
        </w:rPr>
        <w:t>，结尾说</w:t>
      </w:r>
      <w:r>
        <w:rPr>
          <w:rFonts w:ascii="Microsoft YaHei UI" w:eastAsia="Microsoft YaHei UI" w:hAnsi="Microsoft YaHei UI" w:hint="eastAsia"/>
          <w:sz w:val="24"/>
        </w:rPr>
        <w:t xml:space="preserve"> ‘</w:t>
      </w:r>
      <w:r w:rsidRPr="00110D72">
        <w:rPr>
          <w:rFonts w:ascii="Microsoft YaHei UI" w:eastAsia="Microsoft YaHei UI" w:hAnsi="Microsoft YaHei UI" w:hint="eastAsia"/>
          <w:sz w:val="24"/>
        </w:rPr>
        <w:t>撒但</w:t>
      </w:r>
      <w:r>
        <w:rPr>
          <w:rFonts w:ascii="Microsoft YaHei UI" w:eastAsia="Microsoft YaHei UI" w:hAnsi="Microsoft YaHei UI" w:hint="eastAsia"/>
          <w:sz w:val="24"/>
        </w:rPr>
        <w:t>所住的地方。</w:t>
      </w:r>
      <w:r w:rsidR="008B6B1E">
        <w:rPr>
          <w:rFonts w:ascii="Microsoft YaHei UI" w:eastAsia="Microsoft YaHei UI" w:hAnsi="Microsoft YaHei UI" w:hint="eastAsia"/>
          <w:sz w:val="24"/>
        </w:rPr>
        <w:t>‘</w:t>
      </w:r>
      <w:r w:rsidRPr="00110D72">
        <w:rPr>
          <w:rFonts w:ascii="Microsoft YaHei UI" w:eastAsia="Microsoft YaHei UI" w:hAnsi="Microsoft YaHei UI" w:hint="eastAsia"/>
          <w:sz w:val="24"/>
        </w:rPr>
        <w:t>换句话说，他们的生活环境就是</w:t>
      </w:r>
      <w:r w:rsidR="008B6B1E">
        <w:rPr>
          <w:rFonts w:ascii="Microsoft YaHei UI" w:eastAsia="Microsoft YaHei UI" w:hAnsi="Microsoft YaHei UI" w:hint="eastAsia"/>
          <w:sz w:val="24"/>
          <w:u w:val="thick"/>
        </w:rPr>
        <w:t xml:space="preserve">     </w:t>
      </w:r>
      <w:r w:rsidRPr="00110D72">
        <w:rPr>
          <w:rFonts w:ascii="Microsoft YaHei UI" w:eastAsia="Microsoft YaHei UI" w:hAnsi="Microsoft YaHei UI" w:hint="eastAsia"/>
          <w:sz w:val="24"/>
        </w:rPr>
        <w:t>的大本营，而这一点通过安提帕的殉道，以及别迦摩异教居民和罗马官员对圣徒的全面敌意而得以证实。</w:t>
      </w:r>
      <w:r w:rsidR="008B6B1E">
        <w:rPr>
          <w:rFonts w:ascii="Microsoft YaHei UI" w:eastAsia="Microsoft YaHei UI" w:hAnsi="Microsoft YaHei UI" w:hint="eastAsia"/>
          <w:sz w:val="24"/>
          <w:u w:val="thick"/>
        </w:rPr>
        <w:t xml:space="preserve">     </w:t>
      </w:r>
      <w:r w:rsidRPr="00110D72">
        <w:rPr>
          <w:rFonts w:ascii="Microsoft YaHei UI" w:eastAsia="Microsoft YaHei UI" w:hAnsi="Microsoft YaHei UI" w:hint="eastAsia"/>
          <w:sz w:val="24"/>
        </w:rPr>
        <w:t>是这仇恨背后的真正根源。“---格兰特·奥斯本</w:t>
      </w:r>
    </w:p>
    <w:p w14:paraId="68B5DB56"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你还坚守我的名，没有弃绝我的道：Yet you are holding on to my name and did not deny your faith in me（CSB）然而你还坚守我的名，没有否认你对我的信心。</w:t>
      </w:r>
    </w:p>
    <w:p w14:paraId="159F1486" w14:textId="77777777" w:rsidR="003C43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14 然而，有几件事我要责备你，因为在你那里，有人服从了巴兰的教训；这巴兰曾教导巴勒将绊脚石放在以色列人面前，叫他们吃祭偶像之物，行奸淫的事。</w:t>
      </w:r>
    </w:p>
    <w:p w14:paraId="4F48CBE9" w14:textId="2F837C18" w:rsidR="00555212" w:rsidRDefault="003C4312" w:rsidP="00555212">
      <w:pPr>
        <w:rPr>
          <w:rFonts w:ascii="Microsoft YaHei UI" w:eastAsia="Microsoft YaHei UI" w:hAnsi="Microsoft YaHei UI"/>
          <w:sz w:val="24"/>
        </w:rPr>
      </w:pPr>
      <w:r w:rsidRPr="00555212">
        <w:rPr>
          <w:rFonts w:ascii="Microsoft YaHei UI" w:eastAsia="Microsoft YaHei UI" w:hAnsi="Microsoft YaHei UI" w:hint="eastAsia"/>
          <w:sz w:val="24"/>
        </w:rPr>
        <w:t>然而，有几件事我要责备你</w:t>
      </w:r>
      <w:r>
        <w:rPr>
          <w:rFonts w:ascii="Microsoft YaHei UI" w:eastAsia="Microsoft YaHei UI" w:hAnsi="Microsoft YaHei UI" w:hint="eastAsia"/>
          <w:sz w:val="24"/>
        </w:rPr>
        <w:t>：</w:t>
      </w:r>
      <w:r w:rsidR="00555212" w:rsidRPr="00555212">
        <w:rPr>
          <w:rFonts w:ascii="Microsoft YaHei UI" w:eastAsia="Microsoft YaHei UI" w:hAnsi="Microsoft YaHei UI" w:hint="eastAsia"/>
          <w:sz w:val="24"/>
        </w:rPr>
        <w:t xml:space="preserve"> </w:t>
      </w:r>
    </w:p>
    <w:p w14:paraId="06C5A44B" w14:textId="4ADBB34D" w:rsidR="003C4312" w:rsidRPr="003C4312" w:rsidRDefault="003C4312" w:rsidP="003C4312">
      <w:pPr>
        <w:rPr>
          <w:rFonts w:ascii="Microsoft YaHei UI" w:eastAsia="Microsoft YaHei UI" w:hAnsi="Microsoft YaHei UI"/>
          <w:sz w:val="24"/>
        </w:rPr>
      </w:pPr>
      <w:r w:rsidRPr="003C4312">
        <w:rPr>
          <w:rFonts w:ascii="Microsoft YaHei UI" w:eastAsia="Microsoft YaHei UI" w:hAnsi="Microsoft YaHei UI" w:hint="eastAsia"/>
          <w:sz w:val="24"/>
        </w:rPr>
        <w:t>“这个问题正好与以弗所的情况</w:t>
      </w:r>
      <w:r w:rsidR="008B6B1E">
        <w:rPr>
          <w:rFonts w:ascii="Microsoft YaHei UI" w:eastAsia="Microsoft YaHei UI" w:hAnsi="Microsoft YaHei UI" w:hint="eastAsia"/>
          <w:sz w:val="24"/>
          <w:u w:val="thick"/>
        </w:rPr>
        <w:t xml:space="preserve">     </w:t>
      </w:r>
      <w:r w:rsidRPr="003C4312">
        <w:rPr>
          <w:rFonts w:ascii="Microsoft YaHei UI" w:eastAsia="Microsoft YaHei UI" w:hAnsi="Microsoft YaHei UI" w:hint="eastAsia"/>
          <w:sz w:val="24"/>
        </w:rPr>
        <w:t>：过度强调内部教义纯正，可能导致对外界失去关怀；而轻视教义</w:t>
      </w:r>
      <w:r w:rsidR="008B6B1E">
        <w:rPr>
          <w:rFonts w:ascii="Microsoft YaHei UI" w:eastAsia="Microsoft YaHei UI" w:hAnsi="Microsoft YaHei UI" w:hint="eastAsia"/>
          <w:sz w:val="24"/>
          <w:u w:val="thick"/>
        </w:rPr>
        <w:t xml:space="preserve">     </w:t>
      </w:r>
      <w:r w:rsidRPr="003C4312">
        <w:rPr>
          <w:rFonts w:ascii="Microsoft YaHei UI" w:eastAsia="Microsoft YaHei UI" w:hAnsi="Microsoft YaHei UI" w:hint="eastAsia"/>
          <w:sz w:val="24"/>
        </w:rPr>
        <w:t>，则可能导致与世界认同过深。 别迦摩的基督徒顽强地抵御了来自异教</w:t>
      </w:r>
      <w:r w:rsidR="008B6B1E">
        <w:rPr>
          <w:rFonts w:ascii="Microsoft YaHei UI" w:eastAsia="Microsoft YaHei UI" w:hAnsi="Microsoft YaHei UI" w:hint="eastAsia"/>
          <w:sz w:val="24"/>
          <w:u w:val="thick"/>
        </w:rPr>
        <w:t xml:space="preserve">    </w:t>
      </w:r>
      <w:r w:rsidRPr="003C4312">
        <w:rPr>
          <w:rFonts w:ascii="Microsoft YaHei UI" w:eastAsia="Microsoft YaHei UI" w:hAnsi="Microsoft YaHei UI" w:hint="eastAsia"/>
          <w:sz w:val="24"/>
        </w:rPr>
        <w:t>和宗教当局的外部压力，拒绝妥协，但却允许一种看似微妙的妥协形式在内部发展。”</w:t>
      </w:r>
    </w:p>
    <w:p w14:paraId="3CF25124" w14:textId="673C96F7" w:rsidR="003C4312" w:rsidRPr="00555212" w:rsidRDefault="003C4312" w:rsidP="003C4312">
      <w:pPr>
        <w:ind w:firstLineChars="3000" w:firstLine="7200"/>
        <w:rPr>
          <w:rFonts w:ascii="Microsoft YaHei UI" w:eastAsia="Microsoft YaHei UI" w:hAnsi="Microsoft YaHei UI"/>
          <w:sz w:val="24"/>
        </w:rPr>
      </w:pPr>
      <w:r w:rsidRPr="003C4312">
        <w:rPr>
          <w:rFonts w:ascii="Microsoft YaHei UI" w:eastAsia="Microsoft YaHei UI" w:hAnsi="Microsoft YaHei UI" w:hint="eastAsia"/>
          <w:sz w:val="24"/>
        </w:rPr>
        <w:t>--- G. P. 比尔</w:t>
      </w:r>
    </w:p>
    <w:p w14:paraId="36C39491"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因为在你那里，有人服从了巴兰的教训：You have some there who hold to the teaching of Balaam（CSB） 你那里有些人持守巴兰的教导</w:t>
      </w:r>
    </w:p>
    <w:p w14:paraId="41EB6ED8" w14:textId="77777777" w:rsidR="00915292" w:rsidRPr="00555212" w:rsidRDefault="00555212" w:rsidP="00915292">
      <w:pPr>
        <w:rPr>
          <w:rFonts w:ascii="Microsoft YaHei UI" w:eastAsia="Microsoft YaHei UI" w:hAnsi="Microsoft YaHei UI"/>
          <w:sz w:val="24"/>
        </w:rPr>
      </w:pPr>
      <w:r w:rsidRPr="00555212">
        <w:rPr>
          <w:rFonts w:ascii="Microsoft YaHei UI" w:eastAsia="Microsoft YaHei UI" w:hAnsi="Microsoft YaHei UI" w:hint="eastAsia"/>
          <w:sz w:val="24"/>
        </w:rPr>
        <w:lastRenderedPageBreak/>
        <w:t>巴兰的教导：</w:t>
      </w:r>
      <w:r w:rsidR="003C4312" w:rsidRPr="00555212">
        <w:rPr>
          <w:rFonts w:ascii="Microsoft YaHei UI" w:eastAsia="Microsoft YaHei UI" w:hAnsi="Microsoft YaHei UI" w:hint="eastAsia"/>
          <w:sz w:val="24"/>
        </w:rPr>
        <w:t>巴兰的教导</w:t>
      </w:r>
      <w:r w:rsidR="003C4312">
        <w:rPr>
          <w:rFonts w:ascii="Microsoft YaHei UI" w:eastAsia="Microsoft YaHei UI" w:hAnsi="Microsoft YaHei UI" w:hint="eastAsia"/>
          <w:sz w:val="24"/>
        </w:rPr>
        <w:t>是什么？</w:t>
      </w:r>
      <w:r w:rsidR="00915292" w:rsidRPr="00555212">
        <w:rPr>
          <w:rFonts w:ascii="Microsoft YaHei UI" w:eastAsia="Microsoft YaHei UI" w:hAnsi="Microsoft YaHei UI" w:hint="eastAsia"/>
          <w:sz w:val="24"/>
        </w:rPr>
        <w:t>（民22:5–25:3；31:8、16）</w:t>
      </w:r>
    </w:p>
    <w:p w14:paraId="69A3A44D" w14:textId="22B17E7D"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“像巴兰一样，这是一群假先知，他们鼓励信徒参加偶像</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，宣称这样的行为对基督徒是允许的。正如其他人所推测的，他们可能认为这不过是一种形式上的举动，只是履行</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或社会义务，只要基督徒并不真正相信所崇拜的神明，这样做就是可接受的。”--—G.K. 比尔</w:t>
      </w:r>
    </w:p>
    <w:p w14:paraId="45E31B41" w14:textId="5CF5A75B"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叫他们吃祭偶像之物：</w:t>
      </w:r>
      <w:r w:rsidR="00410E15" w:rsidRPr="00555212">
        <w:rPr>
          <w:rFonts w:ascii="Microsoft YaHei UI" w:eastAsia="Microsoft YaHei UI" w:hAnsi="Microsoft YaHei UI" w:hint="eastAsia"/>
          <w:sz w:val="24"/>
        </w:rPr>
        <w:t>在偶像</w:t>
      </w:r>
      <w:r w:rsidR="008B6B1E">
        <w:rPr>
          <w:rFonts w:ascii="Microsoft YaHei UI" w:eastAsia="Microsoft YaHei UI" w:hAnsi="Microsoft YaHei UI" w:hint="eastAsia"/>
          <w:sz w:val="24"/>
          <w:u w:val="thick"/>
        </w:rPr>
        <w:t xml:space="preserve">     </w:t>
      </w:r>
      <w:r w:rsidR="00410E15" w:rsidRPr="00555212">
        <w:rPr>
          <w:rFonts w:ascii="Microsoft YaHei UI" w:eastAsia="Microsoft YaHei UI" w:hAnsi="Microsoft YaHei UI" w:hint="eastAsia"/>
          <w:sz w:val="24"/>
        </w:rPr>
        <w:t>中吃祭偶像之物</w:t>
      </w:r>
    </w:p>
    <w:p w14:paraId="34995B10" w14:textId="37300BAF"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sz w:val="24"/>
        </w:rPr>
        <w:t>“</w:t>
      </w:r>
      <w:r w:rsidRPr="00555212">
        <w:rPr>
          <w:rFonts w:ascii="Microsoft YaHei UI" w:eastAsia="Microsoft YaHei UI" w:hAnsi="Microsoft YaHei UI" w:hint="eastAsia"/>
          <w:sz w:val="24"/>
        </w:rPr>
        <w:t>虽然有些人认为祭偶像之物可以指献给偶像后再在市场上出售的肉类（参保罗在哥林多前书</w:t>
      </w:r>
      <w:r w:rsidRPr="00555212">
        <w:rPr>
          <w:rFonts w:ascii="Microsoft YaHei UI" w:eastAsia="Microsoft YaHei UI" w:hAnsi="Microsoft YaHei UI"/>
          <w:sz w:val="24"/>
        </w:rPr>
        <w:t>8</w:t>
      </w:r>
      <w:r w:rsidRPr="00555212">
        <w:rPr>
          <w:rFonts w:ascii="Microsoft YaHei UI" w:eastAsia="Microsoft YaHei UI" w:hAnsi="Microsoft YaHei UI" w:hint="eastAsia"/>
          <w:sz w:val="24"/>
        </w:rPr>
        <w:t>章、</w:t>
      </w:r>
      <w:r w:rsidRPr="00555212">
        <w:rPr>
          <w:rFonts w:ascii="Microsoft YaHei UI" w:eastAsia="Microsoft YaHei UI" w:hAnsi="Microsoft YaHei UI"/>
          <w:sz w:val="24"/>
        </w:rPr>
        <w:t>10:23–30</w:t>
      </w:r>
      <w:r w:rsidRPr="00555212">
        <w:rPr>
          <w:rFonts w:ascii="Microsoft YaHei UI" w:eastAsia="Microsoft YaHei UI" w:hAnsi="Microsoft YaHei UI" w:hint="eastAsia"/>
          <w:sz w:val="24"/>
        </w:rPr>
        <w:t>的用法），但这里的重点是在偶像</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的环境中吃这种食物（这在哥林多同样是个问题：哥林多前书</w:t>
      </w:r>
      <w:r w:rsidRPr="00555212">
        <w:rPr>
          <w:rFonts w:ascii="Microsoft YaHei UI" w:eastAsia="Microsoft YaHei UI" w:hAnsi="Microsoft YaHei UI"/>
          <w:sz w:val="24"/>
        </w:rPr>
        <w:t>10:1–22</w:t>
      </w:r>
      <w:r w:rsidRPr="00555212">
        <w:rPr>
          <w:rFonts w:ascii="Microsoft YaHei UI" w:eastAsia="Microsoft YaHei UI" w:hAnsi="Microsoft YaHei UI" w:hint="eastAsia"/>
          <w:sz w:val="24"/>
        </w:rPr>
        <w:t>）。这从约翰将此问题与巴兰以及后来的耶洗别（参启</w:t>
      </w:r>
      <w:r w:rsidRPr="00555212">
        <w:rPr>
          <w:rFonts w:ascii="Microsoft YaHei UI" w:eastAsia="Microsoft YaHei UI" w:hAnsi="Microsoft YaHei UI"/>
          <w:sz w:val="24"/>
        </w:rPr>
        <w:t>2:20</w:t>
      </w:r>
      <w:r w:rsidRPr="00555212">
        <w:rPr>
          <w:rFonts w:ascii="Microsoft YaHei UI" w:eastAsia="Microsoft YaHei UI" w:hAnsi="Microsoft YaHei UI" w:hint="eastAsia"/>
          <w:sz w:val="24"/>
        </w:rPr>
        <w:t>）作对比中可以清楚看出，两者都涉及公然的偶像</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w:t>
      </w:r>
      <w:r w:rsidRPr="00555212">
        <w:rPr>
          <w:rFonts w:ascii="Microsoft YaHei UI" w:eastAsia="Microsoft YaHei UI" w:hAnsi="Microsoft YaHei UI"/>
          <w:sz w:val="24"/>
        </w:rPr>
        <w:t xml:space="preserve">---—G.K. </w:t>
      </w:r>
      <w:r w:rsidRPr="00555212">
        <w:rPr>
          <w:rFonts w:ascii="Microsoft YaHei UI" w:eastAsia="Microsoft YaHei UI" w:hAnsi="Microsoft YaHei UI" w:hint="eastAsia"/>
          <w:sz w:val="24"/>
        </w:rPr>
        <w:t>比尔</w:t>
      </w:r>
    </w:p>
    <w:p w14:paraId="7A475577" w14:textId="2C25AB41"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行奸淫的事：是</w:t>
      </w:r>
      <w:r w:rsidR="00410E15">
        <w:rPr>
          <w:rFonts w:ascii="Microsoft YaHei UI" w:eastAsia="Microsoft YaHei UI" w:hAnsi="Microsoft YaHei UI" w:hint="eastAsia"/>
          <w:sz w:val="24"/>
        </w:rPr>
        <w:t>指</w:t>
      </w:r>
      <w:r w:rsidRPr="00555212">
        <w:rPr>
          <w:rFonts w:ascii="Microsoft YaHei UI" w:eastAsia="Microsoft YaHei UI" w:hAnsi="Microsoft YaHei UI" w:hint="eastAsia"/>
          <w:sz w:val="24"/>
        </w:rPr>
        <w:t>属灵的奸淫还是肉体的奸淫？</w:t>
      </w:r>
    </w:p>
    <w:p w14:paraId="1DA6C293" w14:textId="40738651" w:rsidR="00555212" w:rsidRPr="00555212" w:rsidRDefault="00555212" w:rsidP="00555212">
      <w:pPr>
        <w:rPr>
          <w:rFonts w:ascii="Microsoft YaHei UI" w:eastAsia="Microsoft YaHei UI" w:hAnsi="Microsoft YaHei UI"/>
          <w:sz w:val="24"/>
          <w:lang w:eastAsia="zh-TW"/>
        </w:rPr>
      </w:pPr>
      <w:r w:rsidRPr="00555212">
        <w:rPr>
          <w:rFonts w:ascii="Microsoft YaHei UI" w:eastAsia="Microsoft YaHei UI" w:hAnsi="Microsoft YaHei UI" w:hint="eastAsia"/>
          <w:sz w:val="24"/>
          <w:lang w:eastAsia="zh-TW"/>
        </w:rPr>
        <w:t>根据托马斯·施赖纳，行奸淫的事僅指</w:t>
      </w:r>
      <w:r w:rsidR="008B6B1E">
        <w:rPr>
          <w:rFonts w:ascii="Microsoft YaHei UI" w:eastAsia="Microsoft YaHei UI" w:hAnsi="Microsoft YaHei UI" w:hint="eastAsia"/>
          <w:sz w:val="24"/>
          <w:u w:val="thick"/>
          <w:lang w:eastAsia="zh-TW"/>
        </w:rPr>
        <w:t xml:space="preserve">       </w:t>
      </w:r>
      <w:r w:rsidRPr="00555212">
        <w:rPr>
          <w:rFonts w:ascii="Microsoft YaHei UI" w:eastAsia="Microsoft YaHei UI" w:hAnsi="Microsoft YaHei UI" w:hint="eastAsia"/>
          <w:sz w:val="24"/>
          <w:lang w:eastAsia="zh-TW"/>
        </w:rPr>
        <w:t>，理由如下：首先，如果吃祭偶像之物與行奸淫的事都指偶像崇拜，那這兩項罪就會變成一回事，因此更可能的是指不同性質的罪—即</w:t>
      </w:r>
      <w:r w:rsidR="008B6B1E">
        <w:rPr>
          <w:rFonts w:ascii="Microsoft YaHei UI" w:eastAsia="Microsoft YaHei UI" w:hAnsi="Microsoft YaHei UI" w:hint="eastAsia"/>
          <w:sz w:val="24"/>
          <w:u w:val="thick"/>
          <w:lang w:eastAsia="zh-TW"/>
        </w:rPr>
        <w:t xml:space="preserve">      </w:t>
      </w:r>
      <w:r w:rsidRPr="00B72889">
        <w:rPr>
          <w:rFonts w:ascii="Microsoft YaHei UI" w:eastAsia="Microsoft YaHei UI" w:hAnsi="Microsoft YaHei UI" w:hint="eastAsia"/>
          <w:sz w:val="24"/>
          <w:u w:val="thick"/>
          <w:lang w:eastAsia="zh-TW"/>
        </w:rPr>
        <w:t>。</w:t>
      </w:r>
      <w:r w:rsidRPr="00555212">
        <w:rPr>
          <w:rFonts w:ascii="Microsoft YaHei UI" w:eastAsia="Microsoft YaHei UI" w:hAnsi="Microsoft YaHei UI" w:hint="eastAsia"/>
          <w:sz w:val="24"/>
          <w:lang w:eastAsia="zh-TW"/>
        </w:rPr>
        <w:t>其次，約翰引用了民數記25章</w:t>
      </w:r>
      <w:r w:rsidR="00410E15">
        <w:rPr>
          <w:rFonts w:ascii="Microsoft YaHei UI" w:eastAsia="Microsoft YaHei UI" w:hAnsi="Microsoft YaHei UI" w:hint="eastAsia"/>
          <w:sz w:val="24"/>
          <w:lang w:eastAsia="zh-TW"/>
        </w:rPr>
        <w:t>，记载了</w:t>
      </w:r>
      <w:r w:rsidRPr="00555212">
        <w:rPr>
          <w:rFonts w:ascii="Microsoft YaHei UI" w:eastAsia="Microsoft YaHei UI" w:hAnsi="Microsoft YaHei UI" w:hint="eastAsia"/>
          <w:sz w:val="24"/>
          <w:lang w:eastAsia="zh-TW"/>
        </w:rPr>
        <w:t>以色列人與摩押女子行起淫乱，又吃了她们祭物，並跪拜她们的偶像”（民25:</w:t>
      </w:r>
      <w:r w:rsidR="00410E15">
        <w:rPr>
          <w:rFonts w:ascii="Microsoft YaHei UI" w:eastAsia="Microsoft YaHei UI" w:hAnsi="Microsoft YaHei UI" w:hint="eastAsia"/>
          <w:sz w:val="24"/>
          <w:lang w:eastAsia="zh-TW"/>
        </w:rPr>
        <w:t>1-</w:t>
      </w:r>
      <w:r w:rsidRPr="00555212">
        <w:rPr>
          <w:rFonts w:ascii="Microsoft YaHei UI" w:eastAsia="Microsoft YaHei UI" w:hAnsi="Microsoft YaHei UI" w:hint="eastAsia"/>
          <w:sz w:val="24"/>
          <w:lang w:eastAsia="zh-TW"/>
        </w:rPr>
        <w:t>2）。再者，在希臘羅馬世界，性犯罪常常發生在宴席和聚餐中；最后，使徒行傳15:29和林前10:7–8 將</w:t>
      </w:r>
      <w:r w:rsidR="008B6B1E">
        <w:rPr>
          <w:rFonts w:ascii="Microsoft YaHei UI" w:eastAsia="Microsoft YaHei UI" w:hAnsi="Microsoft YaHei UI" w:hint="eastAsia"/>
          <w:sz w:val="24"/>
          <w:u w:val="thick"/>
          <w:lang w:eastAsia="zh-TW"/>
        </w:rPr>
        <w:t xml:space="preserve">       </w:t>
      </w:r>
      <w:r w:rsidRPr="00555212">
        <w:rPr>
          <w:rFonts w:ascii="Microsoft YaHei UI" w:eastAsia="Microsoft YaHei UI" w:hAnsi="Microsoft YaHei UI" w:hint="eastAsia"/>
          <w:sz w:val="24"/>
          <w:lang w:eastAsia="zh-TW"/>
        </w:rPr>
        <w:t>與吃祭偶像之物視為兩</w:t>
      </w:r>
      <w:r w:rsidR="00BD63D1">
        <w:rPr>
          <w:rFonts w:ascii="Microsoft YaHei UI" w:eastAsia="Microsoft YaHei UI" w:hAnsi="Microsoft YaHei UI" w:hint="eastAsia"/>
          <w:sz w:val="24"/>
          <w:lang w:eastAsia="zh-TW"/>
        </w:rPr>
        <w:t>种</w:t>
      </w:r>
      <w:r w:rsidRPr="00555212">
        <w:rPr>
          <w:rFonts w:ascii="Microsoft YaHei UI" w:eastAsia="Microsoft YaHei UI" w:hAnsi="Microsoft YaHei UI" w:hint="eastAsia"/>
          <w:sz w:val="24"/>
          <w:lang w:eastAsia="zh-TW"/>
        </w:rPr>
        <w:t>不同的行為。</w:t>
      </w:r>
    </w:p>
    <w:p w14:paraId="6C87E503"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 xml:space="preserve">15 你那里也有人照样服从了尼哥拉一党人的教训。 </w:t>
      </w:r>
    </w:p>
    <w:p w14:paraId="34699336"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So also you have some who hold the teaching of the Nicolaitans（ESV）</w:t>
      </w:r>
    </w:p>
    <w:p w14:paraId="5141407A"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同样，你那里也有些人持守尼哥拉一党的教导。</w:t>
      </w:r>
    </w:p>
    <w:p w14:paraId="4F537B8F" w14:textId="67EE7FA8"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lastRenderedPageBreak/>
        <w:t>同样，也：正如以色列人服从了</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的教训，别迦摩教会的一些人也服从了</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一党的教导</w:t>
      </w:r>
    </w:p>
    <w:p w14:paraId="50B804B9" w14:textId="69174E09"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以弗所教会因恨恶尼哥拉一党人的行为而受到</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，别迦摩教会却因服从了尼哥拉一党人的教训而</w:t>
      </w:r>
      <w:r w:rsidR="00627570">
        <w:rPr>
          <w:rFonts w:ascii="Microsoft YaHei UI" w:eastAsia="Microsoft YaHei UI" w:hAnsi="Microsoft YaHei UI" w:hint="eastAsia"/>
          <w:sz w:val="24"/>
        </w:rPr>
        <w:t>受</w:t>
      </w:r>
      <w:r w:rsidRPr="00555212">
        <w:rPr>
          <w:rFonts w:ascii="Microsoft YaHei UI" w:eastAsia="Microsoft YaHei UI" w:hAnsi="Microsoft YaHei UI" w:hint="eastAsia"/>
          <w:sz w:val="24"/>
        </w:rPr>
        <w:t>到</w:t>
      </w:r>
      <w:r w:rsidR="008B6B1E">
        <w:rPr>
          <w:rFonts w:ascii="Microsoft YaHei UI" w:eastAsia="Microsoft YaHei UI" w:hAnsi="Microsoft YaHei UI" w:hint="eastAsia"/>
          <w:sz w:val="24"/>
          <w:u w:val="thick"/>
        </w:rPr>
        <w:t xml:space="preserve">      </w:t>
      </w:r>
    </w:p>
    <w:p w14:paraId="3E9A1D00" w14:textId="094B5C82"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尼哥拉一党的教</w:t>
      </w:r>
      <w:r w:rsidR="00D41773">
        <w:rPr>
          <w:rFonts w:ascii="Microsoft YaHei UI" w:eastAsia="Microsoft YaHei UI" w:hAnsi="Microsoft YaHei UI" w:hint="eastAsia"/>
          <w:sz w:val="24"/>
        </w:rPr>
        <w:t>训</w:t>
      </w:r>
      <w:r w:rsidRPr="00555212">
        <w:rPr>
          <w:rFonts w:ascii="Microsoft YaHei UI" w:eastAsia="Microsoft YaHei UI" w:hAnsi="Microsoft YaHei UI" w:hint="eastAsia"/>
          <w:sz w:val="24"/>
        </w:rPr>
        <w:t>与巴兰的教</w:t>
      </w:r>
      <w:r w:rsidR="00D41773">
        <w:rPr>
          <w:rFonts w:ascii="Microsoft YaHei UI" w:eastAsia="Microsoft YaHei UI" w:hAnsi="Microsoft YaHei UI" w:hint="eastAsia"/>
          <w:sz w:val="24"/>
        </w:rPr>
        <w:t>训</w:t>
      </w:r>
      <w:r w:rsidRPr="00555212">
        <w:rPr>
          <w:rFonts w:ascii="Microsoft YaHei UI" w:eastAsia="Microsoft YaHei UI" w:hAnsi="Microsoft YaHei UI" w:hint="eastAsia"/>
          <w:sz w:val="24"/>
        </w:rPr>
        <w:t>是什么关系？</w:t>
      </w:r>
    </w:p>
    <w:p w14:paraId="309ACAAC" w14:textId="77777777" w:rsidR="008B6B1E"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“最合理的解释</w:t>
      </w:r>
      <w:r w:rsidRPr="00B72889">
        <w:rPr>
          <w:rFonts w:ascii="Microsoft YaHei UI" w:eastAsia="Microsoft YaHei UI" w:hAnsi="Microsoft YaHei UI" w:hint="eastAsia"/>
          <w:sz w:val="24"/>
        </w:rPr>
        <w:t>并不是</w:t>
      </w:r>
      <w:r w:rsidRPr="00555212">
        <w:rPr>
          <w:rFonts w:ascii="Microsoft YaHei UI" w:eastAsia="Microsoft YaHei UI" w:hAnsi="Microsoft YaHei UI" w:hint="eastAsia"/>
          <w:sz w:val="24"/>
        </w:rPr>
        <w:t>将尼哥拉党和巴兰的教训看作</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相似的异端运动，而是认为这里在比较</w:t>
      </w:r>
    </w:p>
    <w:p w14:paraId="39576324" w14:textId="6C3C8560" w:rsidR="00555212" w:rsidRPr="00555212" w:rsidRDefault="008B6B1E" w:rsidP="00555212">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555212" w:rsidRPr="00555212">
        <w:rPr>
          <w:rFonts w:ascii="Microsoft YaHei UI" w:eastAsia="Microsoft YaHei UI" w:hAnsi="Microsoft YaHei UI" w:hint="eastAsia"/>
          <w:sz w:val="24"/>
        </w:rPr>
        <w:t>运动与犹太传统中对巴兰的描述：‘就像巴兰引诱以色列人一样，这些假教师也正试图引诱你们。’ 这一解释也得到第14–15节中动词 ‘服从’ 的重复使用的支持——第14节中信徒 ‘服从了巴兰的教训’，第15节又说他们 ‘服从了尼哥拉一党人的教训’。很可能这两个称呼指的是</w:t>
      </w:r>
      <w:r>
        <w:rPr>
          <w:rFonts w:ascii="Microsoft YaHei UI" w:eastAsia="Microsoft YaHei UI" w:hAnsi="Microsoft YaHei UI" w:hint="eastAsia"/>
          <w:sz w:val="24"/>
          <w:u w:val="thick"/>
        </w:rPr>
        <w:t xml:space="preserve">        </w:t>
      </w:r>
      <w:r w:rsidR="00555212" w:rsidRPr="00555212">
        <w:rPr>
          <w:rFonts w:ascii="Microsoft YaHei UI" w:eastAsia="Microsoft YaHei UI" w:hAnsi="Microsoft YaHei UI" w:hint="eastAsia"/>
          <w:sz w:val="24"/>
        </w:rPr>
        <w:t>教导。“</w:t>
      </w:r>
      <w:r w:rsidR="00D41773">
        <w:rPr>
          <w:rFonts w:ascii="Microsoft YaHei UI" w:eastAsia="Microsoft YaHei UI" w:hAnsi="Microsoft YaHei UI" w:hint="eastAsia"/>
          <w:sz w:val="24"/>
        </w:rPr>
        <w:t xml:space="preserve">                                      </w:t>
      </w:r>
      <w:r w:rsidR="00555212" w:rsidRPr="00555212">
        <w:rPr>
          <w:rFonts w:ascii="Microsoft YaHei UI" w:eastAsia="Microsoft YaHei UI" w:hAnsi="Microsoft YaHei UI" w:hint="eastAsia"/>
          <w:sz w:val="24"/>
        </w:rPr>
        <w:t>---格兰特·奥斯本</w:t>
      </w:r>
    </w:p>
    <w:p w14:paraId="68832342"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 xml:space="preserve">16 所以你当悔改！若不悔改，我就快临到你那里，用我口中的剑攻击他们。 </w:t>
      </w:r>
    </w:p>
    <w:p w14:paraId="2041EDD6" w14:textId="46A0106C" w:rsidR="00D41773"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所以你当悔改：</w:t>
      </w:r>
      <w:r w:rsidR="00D41773">
        <w:rPr>
          <w:rFonts w:ascii="Microsoft YaHei UI" w:eastAsia="Microsoft YaHei UI" w:hAnsi="Microsoft YaHei UI" w:hint="eastAsia"/>
          <w:sz w:val="24"/>
        </w:rPr>
        <w:t>谁应当悔改？如何悔改？</w:t>
      </w:r>
    </w:p>
    <w:p w14:paraId="09EC8A40" w14:textId="63D06D81" w:rsidR="00555212" w:rsidRPr="00555212" w:rsidRDefault="008B6B1E" w:rsidP="00555212">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sidR="00D41773">
        <w:rPr>
          <w:rFonts w:ascii="Microsoft YaHei UI" w:eastAsia="Microsoft YaHei UI" w:hAnsi="Microsoft YaHei UI" w:hint="eastAsia"/>
          <w:sz w:val="24"/>
        </w:rPr>
        <w:t>；</w:t>
      </w:r>
      <w:r>
        <w:rPr>
          <w:rFonts w:ascii="Microsoft YaHei UI" w:eastAsia="Microsoft YaHei UI" w:hAnsi="Microsoft YaHei UI" w:hint="eastAsia"/>
          <w:sz w:val="24"/>
          <w:u w:val="thick"/>
        </w:rPr>
        <w:t xml:space="preserve">                         </w:t>
      </w:r>
    </w:p>
    <w:p w14:paraId="5280629C" w14:textId="2891150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若不悔改，我就快临到你那里：指</w:t>
      </w:r>
      <w:r w:rsidR="008B6B1E">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临到的审判，也预示主再来时的审判（2:5）</w:t>
      </w:r>
    </w:p>
    <w:p w14:paraId="2253DEB4"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用我口中的剑攻击他们：and I will make war against them with the sword of My mouth（NASB）我将用我口中的剑与他们争战。</w:t>
      </w:r>
    </w:p>
    <w:p w14:paraId="069365AD" w14:textId="01FAE0C0"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他们是指谁？</w:t>
      </w:r>
      <w:r w:rsidR="00B71B19">
        <w:rPr>
          <w:rFonts w:ascii="Microsoft YaHei UI" w:eastAsia="Microsoft YaHei UI" w:hAnsi="Microsoft YaHei UI" w:hint="eastAsia"/>
          <w:sz w:val="24"/>
          <w:u w:val="thick"/>
        </w:rPr>
        <w:t xml:space="preserve">                           </w:t>
      </w:r>
    </w:p>
    <w:p w14:paraId="5FB05FDC" w14:textId="585B93A0"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“这里从第二人称代词</w:t>
      </w:r>
      <w:r w:rsidRPr="00555212">
        <w:rPr>
          <w:rFonts w:ascii="Microsoft YaHei UI" w:eastAsia="Microsoft YaHei UI" w:hAnsi="Microsoft YaHei UI"/>
          <w:sz w:val="24"/>
        </w:rPr>
        <w:t xml:space="preserve"> σοι</w:t>
      </w:r>
      <w:r w:rsidRPr="00555212">
        <w:rPr>
          <w:rFonts w:ascii="Microsoft YaHei UI" w:eastAsia="Microsoft YaHei UI" w:hAnsi="Microsoft YaHei UI" w:hint="eastAsia"/>
          <w:sz w:val="24"/>
        </w:rPr>
        <w:t>（“你”，指教会整体）突然转换为第三人称</w:t>
      </w:r>
      <w:r w:rsidRPr="00555212">
        <w:rPr>
          <w:rFonts w:ascii="Microsoft YaHei UI" w:eastAsia="Microsoft YaHei UI" w:hAnsi="Microsoft YaHei UI"/>
          <w:sz w:val="24"/>
        </w:rPr>
        <w:t xml:space="preserve"> α</w:t>
      </w:r>
      <w:r w:rsidRPr="00555212">
        <w:rPr>
          <w:rFonts w:ascii="Arial" w:eastAsia="Microsoft YaHei UI" w:hAnsi="Arial" w:cs="Arial"/>
          <w:sz w:val="24"/>
        </w:rPr>
        <w:t>ὐ</w:t>
      </w:r>
      <w:r w:rsidRPr="00555212">
        <w:rPr>
          <w:rFonts w:ascii="Microsoft YaHei UI" w:eastAsia="Microsoft YaHei UI" w:hAnsi="Microsoft YaHei UI"/>
          <w:sz w:val="24"/>
        </w:rPr>
        <w:t>τ</w:t>
      </w:r>
      <w:r w:rsidRPr="00555212">
        <w:rPr>
          <w:rFonts w:ascii="Arial" w:eastAsia="Microsoft YaHei UI" w:hAnsi="Arial" w:cs="Arial"/>
          <w:sz w:val="24"/>
        </w:rPr>
        <w:t>ῶ</w:t>
      </w:r>
      <w:r w:rsidRPr="00555212">
        <w:rPr>
          <w:rFonts w:ascii="Microsoft YaHei UI" w:eastAsia="Microsoft YaHei UI" w:hAnsi="Microsoft YaHei UI"/>
          <w:sz w:val="24"/>
        </w:rPr>
        <w:t>ν</w:t>
      </w:r>
      <w:r w:rsidRPr="00555212">
        <w:rPr>
          <w:rFonts w:ascii="Microsoft YaHei UI" w:eastAsia="Microsoft YaHei UI" w:hAnsi="Microsoft YaHei UI" w:hint="eastAsia"/>
          <w:sz w:val="24"/>
        </w:rPr>
        <w:t>（“他们”，指异端分子），强调主虽然是</w:t>
      </w:r>
      <w:r w:rsidR="00F27F02">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快临到你那里</w:t>
      </w:r>
      <w:r w:rsidR="00F27F02">
        <w:rPr>
          <w:rFonts w:ascii="Microsoft YaHei UI" w:eastAsia="Microsoft YaHei UI" w:hAnsi="Microsoft YaHei UI" w:hint="eastAsia"/>
          <w:sz w:val="24"/>
        </w:rPr>
        <w:t>’</w:t>
      </w:r>
      <w:r w:rsidRPr="00555212">
        <w:rPr>
          <w:rFonts w:ascii="Microsoft YaHei UI" w:eastAsia="Microsoft YaHei UI" w:hAnsi="Microsoft YaHei UI" w:hint="eastAsia"/>
          <w:sz w:val="24"/>
        </w:rPr>
        <w:t>，即面对整个</w:t>
      </w:r>
      <w:r w:rsidR="00D93BF8">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而来，但他的怒气将特别针对</w:t>
      </w:r>
      <w:r w:rsidR="00D93BF8">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及</w:t>
      </w:r>
      <w:r w:rsidRPr="00555212">
        <w:rPr>
          <w:rFonts w:ascii="Microsoft YaHei UI" w:eastAsia="Microsoft YaHei UI" w:hAnsi="Microsoft YaHei UI" w:hint="eastAsia"/>
          <w:sz w:val="24"/>
        </w:rPr>
        <w:lastRenderedPageBreak/>
        <w:t>其追随者。然而，审判不仅落在异端分子身上，也落在整个教会，因为若教会早早采取坚定立场，投向尼哥拉党的信徒就会少得多。如今信徒面前摆着一个抉择：要么亲自</w:t>
      </w:r>
      <w:r w:rsidR="00D93BF8">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，要么让神代为出手——但那将带来更为严厉的后果。“---格兰特·奥斯本(Grant Osborne)</w:t>
      </w:r>
    </w:p>
    <w:p w14:paraId="0097ECD6" w14:textId="77777777"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 xml:space="preserve">17 圣灵向众教会所说的话，凡有耳的，就应当听！得胜的，我必将那隐藏的吗哪赐给他，并赐他一块白石，石上写着新名，除了那领受的以外，没有人能认识。’ </w:t>
      </w:r>
    </w:p>
    <w:p w14:paraId="2EAC2088" w14:textId="205C1D56" w:rsidR="001B369E" w:rsidRDefault="001B369E" w:rsidP="00555212">
      <w:pPr>
        <w:rPr>
          <w:rFonts w:ascii="Microsoft YaHei UI" w:eastAsia="Microsoft YaHei UI" w:hAnsi="Microsoft YaHei UI"/>
          <w:sz w:val="24"/>
        </w:rPr>
      </w:pPr>
      <w:r w:rsidRPr="001B369E">
        <w:rPr>
          <w:rFonts w:ascii="Microsoft YaHei UI" w:eastAsia="Microsoft YaHei UI" w:hAnsi="Microsoft YaHei UI" w:hint="eastAsia"/>
          <w:sz w:val="24"/>
        </w:rPr>
        <w:t>复活的基督的话也是圣灵的话，</w:t>
      </w:r>
      <w:r>
        <w:rPr>
          <w:rFonts w:ascii="Microsoft YaHei UI" w:eastAsia="Microsoft YaHei UI" w:hAnsi="Microsoft YaHei UI" w:hint="eastAsia"/>
          <w:sz w:val="24"/>
        </w:rPr>
        <w:t>写给别迦摩教会的</w:t>
      </w:r>
      <w:r w:rsidRPr="001B369E">
        <w:rPr>
          <w:rFonts w:ascii="Microsoft YaHei UI" w:eastAsia="Microsoft YaHei UI" w:hAnsi="Microsoft YaHei UI" w:hint="eastAsia"/>
          <w:sz w:val="24"/>
        </w:rPr>
        <w:t>信</w:t>
      </w:r>
      <w:r>
        <w:rPr>
          <w:rFonts w:ascii="Microsoft YaHei UI" w:eastAsia="Microsoft YaHei UI" w:hAnsi="Microsoft YaHei UI" w:hint="eastAsia"/>
          <w:sz w:val="24"/>
        </w:rPr>
        <w:t>也是写给</w:t>
      </w:r>
      <w:r w:rsidRPr="001B369E">
        <w:rPr>
          <w:rFonts w:ascii="Microsoft YaHei UI" w:eastAsia="Microsoft YaHei UI" w:hAnsi="Microsoft YaHei UI" w:hint="eastAsia"/>
          <w:sz w:val="24"/>
        </w:rPr>
        <w:t>所有教会的信</w:t>
      </w:r>
      <w:r w:rsidR="00555212" w:rsidRPr="00555212">
        <w:rPr>
          <w:rFonts w:ascii="Microsoft YaHei UI" w:eastAsia="Microsoft YaHei UI" w:hAnsi="Microsoft YaHei UI" w:hint="eastAsia"/>
          <w:sz w:val="24"/>
        </w:rPr>
        <w:t>。</w:t>
      </w:r>
    </w:p>
    <w:p w14:paraId="5F65718E" w14:textId="53F68C0E"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“听”</w:t>
      </w:r>
      <w:r w:rsidR="001B369E">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在圣经中总是意味着</w:t>
      </w:r>
      <w:r w:rsidR="001B369E">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w:t>
      </w:r>
      <w:r w:rsidR="00D93BF8">
        <w:rPr>
          <w:rFonts w:ascii="Microsoft YaHei UI" w:eastAsia="Microsoft YaHei UI" w:hAnsi="Microsoft YaHei UI" w:hint="eastAsia"/>
          <w:sz w:val="24"/>
          <w:u w:val="thick"/>
        </w:rPr>
        <w:t xml:space="preserve">    “</w:t>
      </w:r>
    </w:p>
    <w:p w14:paraId="51C24E0C" w14:textId="03D08131" w:rsid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得胜的：对别迦摩教会来说，只要</w:t>
      </w:r>
      <w:r w:rsidR="00D93BF8">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尼哥拉一党的人</w:t>
      </w:r>
      <w:r w:rsidR="009E0249">
        <w:rPr>
          <w:rFonts w:ascii="Microsoft YaHei UI" w:eastAsia="Microsoft YaHei UI" w:hAnsi="Microsoft YaHei UI" w:hint="eastAsia"/>
          <w:sz w:val="24"/>
        </w:rPr>
        <w:t>和他们的跟随者</w:t>
      </w:r>
      <w:r w:rsidRPr="00555212">
        <w:rPr>
          <w:rFonts w:ascii="Microsoft YaHei UI" w:eastAsia="Microsoft YaHei UI" w:hAnsi="Microsoft YaHei UI" w:hint="eastAsia"/>
          <w:sz w:val="24"/>
        </w:rPr>
        <w:t>就是得胜的</w:t>
      </w:r>
    </w:p>
    <w:p w14:paraId="1B486164" w14:textId="3B1D0354" w:rsidR="003A3A81" w:rsidRPr="00555212" w:rsidRDefault="003A3A81" w:rsidP="00555212">
      <w:pPr>
        <w:rPr>
          <w:rFonts w:ascii="Microsoft YaHei UI" w:eastAsia="Microsoft YaHei UI" w:hAnsi="Microsoft YaHei UI"/>
          <w:sz w:val="24"/>
        </w:rPr>
      </w:pPr>
      <w:r w:rsidRPr="00555212">
        <w:rPr>
          <w:rFonts w:ascii="Microsoft YaHei UI" w:eastAsia="Microsoft YaHei UI" w:hAnsi="Microsoft YaHei UI" w:hint="eastAsia"/>
          <w:sz w:val="24"/>
        </w:rPr>
        <w:t>我必将那隐藏的吗哪赐给他</w:t>
      </w:r>
      <w:r>
        <w:rPr>
          <w:rFonts w:ascii="Microsoft YaHei UI" w:eastAsia="Microsoft YaHei UI" w:hAnsi="Microsoft YaHei UI" w:hint="eastAsia"/>
          <w:sz w:val="24"/>
        </w:rPr>
        <w:t>：</w:t>
      </w:r>
      <w:r w:rsidRPr="00555212">
        <w:rPr>
          <w:rFonts w:ascii="Microsoft YaHei UI" w:eastAsia="Microsoft YaHei UI" w:hAnsi="Microsoft YaHei UI" w:hint="eastAsia"/>
          <w:sz w:val="24"/>
        </w:rPr>
        <w:t>隐藏的吗哪</w:t>
      </w:r>
      <w:r>
        <w:rPr>
          <w:rFonts w:ascii="Microsoft YaHei UI" w:eastAsia="Microsoft YaHei UI" w:hAnsi="Microsoft YaHei UI" w:hint="eastAsia"/>
          <w:sz w:val="24"/>
        </w:rPr>
        <w:t>是指什么？</w:t>
      </w:r>
      <w:r w:rsidR="00D93BF8">
        <w:rPr>
          <w:rFonts w:ascii="Microsoft YaHei UI" w:eastAsia="Microsoft YaHei UI" w:hAnsi="Microsoft YaHei UI" w:hint="eastAsia"/>
          <w:sz w:val="24"/>
          <w:u w:val="thick"/>
        </w:rPr>
        <w:t xml:space="preserve">           </w:t>
      </w:r>
    </w:p>
    <w:p w14:paraId="2638F229" w14:textId="10B9399E"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隐藏的吗哪：</w:t>
      </w:r>
      <w:r w:rsidR="00E8443B" w:rsidRPr="00555212">
        <w:rPr>
          <w:rFonts w:ascii="Microsoft YaHei UI" w:eastAsia="Microsoft YaHei UI" w:hAnsi="Microsoft YaHei UI" w:hint="eastAsia"/>
          <w:sz w:val="24"/>
        </w:rPr>
        <w:t>“吗哪”</w:t>
      </w:r>
      <w:r w:rsidR="00E8443B">
        <w:rPr>
          <w:rFonts w:ascii="Microsoft YaHei UI" w:eastAsia="Microsoft YaHei UI" w:hAnsi="Microsoft YaHei UI" w:hint="eastAsia"/>
          <w:sz w:val="24"/>
        </w:rPr>
        <w:t xml:space="preserve"> </w:t>
      </w:r>
      <w:r w:rsidR="00E8443B" w:rsidRPr="00555212">
        <w:rPr>
          <w:rFonts w:ascii="Microsoft YaHei UI" w:eastAsia="Microsoft YaHei UI" w:hAnsi="Microsoft YaHei UI" w:hint="eastAsia"/>
          <w:sz w:val="24"/>
        </w:rPr>
        <w:t>是神在旷野中超自然供应以色列人的食物</w:t>
      </w:r>
      <w:r w:rsidR="00E8443B">
        <w:rPr>
          <w:rFonts w:ascii="Microsoft YaHei UI" w:eastAsia="Microsoft YaHei UI" w:hAnsi="Microsoft YaHei UI" w:hint="eastAsia"/>
          <w:sz w:val="24"/>
        </w:rPr>
        <w:t>；“</w:t>
      </w:r>
      <w:r w:rsidR="00E8443B" w:rsidRPr="00555212">
        <w:rPr>
          <w:rFonts w:ascii="Microsoft YaHei UI" w:eastAsia="Microsoft YaHei UI" w:hAnsi="Microsoft YaHei UI" w:hint="eastAsia"/>
          <w:sz w:val="24"/>
        </w:rPr>
        <w:t>隐藏的吗哪</w:t>
      </w:r>
      <w:r w:rsidR="00E8443B">
        <w:rPr>
          <w:rFonts w:ascii="Microsoft YaHei UI" w:eastAsia="Microsoft YaHei UI" w:hAnsi="Microsoft YaHei UI" w:hint="eastAsia"/>
          <w:sz w:val="24"/>
        </w:rPr>
        <w:t xml:space="preserve">” </w:t>
      </w:r>
      <w:r w:rsidR="00E8443B" w:rsidRPr="003A3A81">
        <w:rPr>
          <w:rFonts w:ascii="Microsoft YaHei UI" w:eastAsia="Microsoft YaHei UI" w:hAnsi="Microsoft YaHei UI" w:hint="eastAsia"/>
          <w:sz w:val="24"/>
        </w:rPr>
        <w:t>最可能的背景是犹太传统中</w:t>
      </w:r>
      <w:r w:rsidR="00E8443B" w:rsidRPr="00E8443B">
        <w:rPr>
          <w:rFonts w:ascii="Microsoft YaHei UI" w:eastAsia="Microsoft YaHei UI" w:hAnsi="Microsoft YaHei UI" w:hint="eastAsia"/>
          <w:sz w:val="24"/>
        </w:rPr>
        <w:t>说耶利米在公元前586年所罗门圣殿被毁时，将约柜藏在尼波山的一个洞穴中。犹太人相信吗哪会一直藏在那里，直到</w:t>
      </w:r>
      <w:r w:rsidR="00D93BF8">
        <w:rPr>
          <w:rFonts w:ascii="Microsoft YaHei UI" w:eastAsia="Microsoft YaHei UI" w:hAnsi="Microsoft YaHei UI" w:hint="eastAsia"/>
          <w:sz w:val="24"/>
          <w:u w:val="thick"/>
        </w:rPr>
        <w:t xml:space="preserve">        </w:t>
      </w:r>
      <w:r w:rsidR="00E8443B" w:rsidRPr="00E8443B">
        <w:rPr>
          <w:rFonts w:ascii="Microsoft YaHei UI" w:eastAsia="Microsoft YaHei UI" w:hAnsi="Microsoft YaHei UI" w:hint="eastAsia"/>
          <w:sz w:val="24"/>
        </w:rPr>
        <w:t>时代，神再次用吗哪养育他的子民（参见《玛加比二书》</w:t>
      </w:r>
      <w:r w:rsidR="00E8443B">
        <w:rPr>
          <w:rFonts w:ascii="Microsoft YaHei UI" w:eastAsia="Microsoft YaHei UI" w:hAnsi="Microsoft YaHei UI" w:hint="eastAsia"/>
          <w:sz w:val="24"/>
        </w:rPr>
        <w:t>。</w:t>
      </w:r>
      <w:r w:rsidRPr="00555212">
        <w:rPr>
          <w:rFonts w:ascii="Microsoft YaHei UI" w:eastAsia="Microsoft YaHei UI" w:hAnsi="Microsoft YaHei UI" w:hint="eastAsia"/>
          <w:sz w:val="24"/>
        </w:rPr>
        <w:t>在约翰福音6章48–51节，耶稣将自己比作</w:t>
      </w:r>
      <w:r w:rsidR="003A3A81">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“从天而降的粮</w:t>
      </w:r>
      <w:r w:rsidR="00E8443B">
        <w:rPr>
          <w:rFonts w:ascii="Microsoft YaHei UI" w:eastAsia="Microsoft YaHei UI" w:hAnsi="Microsoft YaHei UI" w:hint="eastAsia"/>
          <w:sz w:val="24"/>
        </w:rPr>
        <w:t>。</w:t>
      </w:r>
      <w:r w:rsidRPr="00555212">
        <w:rPr>
          <w:rFonts w:ascii="Microsoft YaHei UI" w:eastAsia="Microsoft YaHei UI" w:hAnsi="Microsoft YaHei UI" w:hint="eastAsia"/>
          <w:sz w:val="24"/>
        </w:rPr>
        <w:t>”</w:t>
      </w:r>
    </w:p>
    <w:p w14:paraId="7FBC48A5" w14:textId="23CE5E6E"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“但这隐藏的吗哪很可能是另一种指向</w:t>
      </w:r>
      <w:r w:rsidR="000C0A12">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的方式。耶稣在《约翰福音》中说，他就是那真正的吗哪，是赐给世界生命的真粮（约6:31–35）。因此，这份吗哪的恩赐象征着为义人所预备的末世奖赏；而最宝贵的奖赏，就是得以享受</w:t>
      </w:r>
      <w:r w:rsidR="000C0A12">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。得胜者将要享受直到如今仍隐藏的喜乐与满足。”</w:t>
      </w:r>
      <w:r w:rsidR="00EF0BF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---托马斯·施赖纳</w:t>
      </w:r>
    </w:p>
    <w:p w14:paraId="753BD4BB" w14:textId="2F4ADFF9" w:rsidR="00555212" w:rsidRPr="00555212" w:rsidRDefault="00EF0BFC" w:rsidP="00555212">
      <w:pPr>
        <w:rPr>
          <w:rFonts w:ascii="Microsoft YaHei UI" w:eastAsia="Microsoft YaHei UI" w:hAnsi="Microsoft YaHei UI"/>
          <w:sz w:val="24"/>
        </w:rPr>
      </w:pPr>
      <w:r w:rsidRPr="00555212">
        <w:rPr>
          <w:rFonts w:ascii="Microsoft YaHei UI" w:eastAsia="Microsoft YaHei UI" w:hAnsi="Microsoft YaHei UI" w:hint="eastAsia"/>
          <w:sz w:val="24"/>
        </w:rPr>
        <w:t>并赐他一块白石</w:t>
      </w:r>
      <w:r>
        <w:rPr>
          <w:rFonts w:ascii="Microsoft YaHei UI" w:eastAsia="Microsoft YaHei UI" w:hAnsi="Microsoft YaHei UI" w:hint="eastAsia"/>
          <w:sz w:val="24"/>
        </w:rPr>
        <w:t>：</w:t>
      </w:r>
      <w:r w:rsidR="00555212" w:rsidRPr="00555212">
        <w:rPr>
          <w:rFonts w:ascii="Microsoft YaHei UI" w:eastAsia="Microsoft YaHei UI" w:hAnsi="Microsoft YaHei UI" w:hint="eastAsia"/>
          <w:sz w:val="24"/>
        </w:rPr>
        <w:t>白石</w:t>
      </w:r>
      <w:r>
        <w:rPr>
          <w:rFonts w:ascii="Microsoft YaHei UI" w:eastAsia="Microsoft YaHei UI" w:hAnsi="Microsoft YaHei UI" w:hint="eastAsia"/>
          <w:sz w:val="24"/>
        </w:rPr>
        <w:t>是指什么？</w:t>
      </w:r>
    </w:p>
    <w:p w14:paraId="6F2D6291" w14:textId="6647919B"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lastRenderedPageBreak/>
        <w:t>白石可以用作宴会的入场券、法庭中的</w:t>
      </w:r>
      <w:r w:rsidR="000C0A12">
        <w:rPr>
          <w:rFonts w:ascii="Microsoft YaHei UI" w:eastAsia="Microsoft YaHei UI" w:hAnsi="Microsoft YaHei UI" w:hint="eastAsia"/>
          <w:sz w:val="24"/>
          <w:u w:val="thick"/>
        </w:rPr>
        <w:t xml:space="preserve">     </w:t>
      </w:r>
      <w:r w:rsidRPr="000C0A12">
        <w:rPr>
          <w:rFonts w:ascii="Microsoft YaHei UI" w:eastAsia="Microsoft YaHei UI" w:hAnsi="Microsoft YaHei UI" w:hint="eastAsia"/>
          <w:sz w:val="24"/>
        </w:rPr>
        <w:t>投</w:t>
      </w:r>
      <w:r w:rsidRPr="00555212">
        <w:rPr>
          <w:rFonts w:ascii="Microsoft YaHei UI" w:eastAsia="Microsoft YaHei UI" w:hAnsi="Microsoft YaHei UI" w:hint="eastAsia"/>
          <w:sz w:val="24"/>
        </w:rPr>
        <w:t>票、或是为持有者提供永久保护的神秘护身符。</w:t>
      </w:r>
    </w:p>
    <w:p w14:paraId="3E937F1D" w14:textId="4762F1C3"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“白石常常与无罪判决或有利的投票相关联。相反，黑石则表示有罪。在某些情况下，白石也被用作进入特别场合的通行凭证。在这样的背景下，这里的</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白石</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很可能象征着：那些因拒绝参与偶像宴席而被世俗体制定罪的得胜者，他们的</w:t>
      </w:r>
      <w:r w:rsidR="00BF7449">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被翻转了。因此，</w:t>
      </w:r>
      <w:r w:rsidR="00FE525C">
        <w:rPr>
          <w:rFonts w:ascii="Microsoft YaHei UI" w:eastAsia="Microsoft YaHei UI" w:hAnsi="Microsoft YaHei UI" w:hint="eastAsia"/>
          <w:sz w:val="24"/>
        </w:rPr>
        <w:t>‘</w:t>
      </w:r>
      <w:r w:rsidRPr="00555212">
        <w:rPr>
          <w:rFonts w:ascii="Microsoft YaHei UI" w:eastAsia="Microsoft YaHei UI" w:hAnsi="Microsoft YaHei UI" w:hint="eastAsia"/>
          <w:sz w:val="24"/>
        </w:rPr>
        <w:t>白石</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成为参与耶稣筵席的</w:t>
      </w:r>
      <w:r w:rsidR="00BF7449">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（参启示录19:9）。这一理解也得到对</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吗哪</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的提及所支持，暗示这里有</w:t>
      </w:r>
      <w:r w:rsidR="00BF7449">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的意象。“</w:t>
      </w:r>
      <w:r w:rsidR="00FE525C">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 G. P. 比尔</w:t>
      </w:r>
    </w:p>
    <w:p w14:paraId="66E6C561" w14:textId="1EBD597E" w:rsidR="00FE525C"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石上写着新名，除了那领受的以外，没有人能认识：</w:t>
      </w:r>
      <w:r w:rsidR="00340D21">
        <w:rPr>
          <w:rFonts w:ascii="Microsoft YaHei UI" w:eastAsia="Microsoft YaHei UI" w:hAnsi="Microsoft YaHei UI" w:hint="eastAsia"/>
          <w:sz w:val="24"/>
        </w:rPr>
        <w:t>谁的新名？</w:t>
      </w:r>
    </w:p>
    <w:p w14:paraId="55722262" w14:textId="4BDDE8AF" w:rsidR="00555212" w:rsidRDefault="00340D21" w:rsidP="00555212">
      <w:pPr>
        <w:rPr>
          <w:rFonts w:ascii="Microsoft YaHei UI" w:eastAsia="Microsoft YaHei UI" w:hAnsi="Microsoft YaHei UI"/>
          <w:sz w:val="24"/>
        </w:rPr>
      </w:pPr>
      <w:r w:rsidRPr="00555212">
        <w:rPr>
          <w:rFonts w:ascii="Microsoft YaHei UI" w:eastAsia="Microsoft YaHei UI" w:hAnsi="Microsoft YaHei UI" w:hint="eastAsia"/>
          <w:sz w:val="24"/>
        </w:rPr>
        <w:t>托马斯·施赖纳</w:t>
      </w:r>
      <w:r>
        <w:rPr>
          <w:rFonts w:ascii="Microsoft YaHei UI" w:eastAsia="Microsoft YaHei UI" w:hAnsi="Microsoft YaHei UI" w:hint="eastAsia"/>
          <w:sz w:val="24"/>
        </w:rPr>
        <w:t>认为</w:t>
      </w:r>
      <w:r w:rsidR="00676A14">
        <w:rPr>
          <w:rFonts w:ascii="Microsoft YaHei UI" w:eastAsia="Microsoft YaHei UI" w:hAnsi="Microsoft YaHei UI" w:hint="eastAsia"/>
          <w:sz w:val="24"/>
        </w:rPr>
        <w:t>是</w:t>
      </w:r>
      <w:r w:rsidR="00BF7449">
        <w:rPr>
          <w:rFonts w:ascii="Microsoft YaHei UI" w:eastAsia="Microsoft YaHei UI" w:hAnsi="Microsoft YaHei UI" w:hint="eastAsia"/>
          <w:sz w:val="24"/>
          <w:u w:val="thick"/>
        </w:rPr>
        <w:t xml:space="preserve">      </w:t>
      </w:r>
      <w:r w:rsidR="00676A14">
        <w:rPr>
          <w:rFonts w:ascii="Microsoft YaHei UI" w:eastAsia="Microsoft YaHei UI" w:hAnsi="Microsoft YaHei UI" w:hint="eastAsia"/>
          <w:sz w:val="24"/>
        </w:rPr>
        <w:t>的</w:t>
      </w:r>
      <w:r w:rsidR="00555212" w:rsidRPr="00555212">
        <w:rPr>
          <w:rFonts w:ascii="Microsoft YaHei UI" w:eastAsia="Microsoft YaHei UI" w:hAnsi="Microsoft YaHei UI" w:hint="eastAsia"/>
          <w:sz w:val="24"/>
        </w:rPr>
        <w:t>新名</w:t>
      </w:r>
    </w:p>
    <w:p w14:paraId="121F00D4" w14:textId="08532CC4" w:rsidR="00BF7449" w:rsidRPr="00555212" w:rsidRDefault="00BF7449" w:rsidP="00555212">
      <w:pPr>
        <w:rPr>
          <w:rFonts w:ascii="Microsoft YaHei UI" w:eastAsia="Microsoft YaHei UI" w:hAnsi="Microsoft YaHei UI"/>
          <w:sz w:val="24"/>
        </w:rPr>
      </w:pPr>
      <w:r w:rsidRPr="00555212">
        <w:rPr>
          <w:rFonts w:ascii="Microsoft YaHei UI" w:eastAsia="Microsoft YaHei UI" w:hAnsi="Microsoft YaHei UI" w:hint="eastAsia"/>
          <w:sz w:val="24"/>
        </w:rPr>
        <w:t>格兰特·奥斯本</w:t>
      </w:r>
      <w:r>
        <w:rPr>
          <w:rFonts w:ascii="Microsoft YaHei UI" w:eastAsia="Microsoft YaHei UI" w:hAnsi="Microsoft YaHei UI" w:hint="eastAsia"/>
          <w:sz w:val="24"/>
        </w:rPr>
        <w:t>认为是</w:t>
      </w:r>
      <w:r>
        <w:rPr>
          <w:rFonts w:ascii="Microsoft YaHei UI" w:eastAsia="Microsoft YaHei UI" w:hAnsi="Microsoft YaHei UI" w:hint="eastAsia"/>
          <w:sz w:val="24"/>
          <w:u w:val="thick"/>
        </w:rPr>
        <w:t xml:space="preserve">        </w:t>
      </w:r>
      <w:r>
        <w:rPr>
          <w:rFonts w:ascii="Microsoft YaHei UI" w:eastAsia="Microsoft YaHei UI" w:hAnsi="Microsoft YaHei UI" w:hint="eastAsia"/>
          <w:sz w:val="24"/>
        </w:rPr>
        <w:t>的</w:t>
      </w:r>
      <w:r w:rsidRPr="00555212">
        <w:rPr>
          <w:rFonts w:ascii="Microsoft YaHei UI" w:eastAsia="Microsoft YaHei UI" w:hAnsi="Microsoft YaHei UI" w:hint="eastAsia"/>
          <w:sz w:val="24"/>
        </w:rPr>
        <w:t>新名</w:t>
      </w:r>
    </w:p>
    <w:p w14:paraId="169DE265" w14:textId="7E886319" w:rsidR="00555212" w:rsidRPr="00555212" w:rsidRDefault="00555212" w:rsidP="00555212">
      <w:pPr>
        <w:rPr>
          <w:rFonts w:ascii="Microsoft YaHei UI" w:eastAsia="Microsoft YaHei UI" w:hAnsi="Microsoft YaHei UI"/>
          <w:sz w:val="24"/>
        </w:rPr>
      </w:pPr>
      <w:r w:rsidRPr="00555212">
        <w:rPr>
          <w:rFonts w:ascii="Microsoft YaHei UI" w:eastAsia="Microsoft YaHei UI" w:hAnsi="Microsoft YaHei UI" w:hint="eastAsia"/>
          <w:sz w:val="24"/>
        </w:rPr>
        <w:t>“这块白石上的</w:t>
      </w:r>
      <w:r w:rsidR="00340D21">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新名</w:t>
      </w:r>
      <w:r w:rsidR="00340D21">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可能是：基督或神的名字；或是基督赐给</w:t>
      </w:r>
      <w:r w:rsidR="00BF7449">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的新名字。考虑到后文所说</w:t>
      </w:r>
      <w:r w:rsidR="00340D21">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除了领受的以外，没有人知道</w:t>
      </w:r>
      <w:r w:rsidR="00340D21">
        <w:rPr>
          <w:rFonts w:ascii="Microsoft YaHei UI" w:eastAsia="Microsoft YaHei UI" w:hAnsi="Microsoft YaHei UI" w:hint="eastAsia"/>
          <w:sz w:val="24"/>
        </w:rPr>
        <w:t>’</w:t>
      </w:r>
      <w:r w:rsidRPr="00555212">
        <w:rPr>
          <w:rFonts w:ascii="Microsoft YaHei UI" w:eastAsia="Microsoft YaHei UI" w:hAnsi="Microsoft YaHei UI" w:hint="eastAsia"/>
          <w:sz w:val="24"/>
        </w:rPr>
        <w:t>，第二种解释更有说服力。神或基督的名字不太可能仅对个别人启示，更可能是一个</w:t>
      </w:r>
      <w:r w:rsidR="00B45877">
        <w:rPr>
          <w:rFonts w:ascii="Microsoft YaHei UI" w:eastAsia="Microsoft YaHei UI" w:hAnsi="Microsoft YaHei UI" w:hint="eastAsia"/>
          <w:sz w:val="24"/>
          <w:u w:val="thick"/>
        </w:rPr>
        <w:t xml:space="preserve">     </w:t>
      </w:r>
      <w:r w:rsidRPr="00555212">
        <w:rPr>
          <w:rFonts w:ascii="Microsoft YaHei UI" w:eastAsia="Microsoft YaHei UI" w:hAnsi="Microsoft YaHei UI" w:hint="eastAsia"/>
          <w:sz w:val="24"/>
        </w:rPr>
        <w:t>性的</w:t>
      </w:r>
      <w:r w:rsidR="00340D21">
        <w:rPr>
          <w:rFonts w:ascii="Microsoft YaHei UI" w:eastAsia="Microsoft YaHei UI" w:hAnsi="Microsoft YaHei UI" w:hint="eastAsia"/>
          <w:sz w:val="24"/>
        </w:rPr>
        <w:t xml:space="preserve"> ‘</w:t>
      </w:r>
      <w:r w:rsidRPr="00555212">
        <w:rPr>
          <w:rFonts w:ascii="Microsoft YaHei UI" w:eastAsia="Microsoft YaHei UI" w:hAnsi="Microsoft YaHei UI" w:hint="eastAsia"/>
          <w:sz w:val="24"/>
        </w:rPr>
        <w:t>新名</w:t>
      </w:r>
      <w:r w:rsidR="00340D21">
        <w:rPr>
          <w:rFonts w:ascii="Microsoft YaHei UI" w:eastAsia="Microsoft YaHei UI" w:hAnsi="Microsoft YaHei UI" w:hint="eastAsia"/>
          <w:sz w:val="24"/>
        </w:rPr>
        <w:t>’</w:t>
      </w:r>
      <w:r w:rsidRPr="00555212">
        <w:rPr>
          <w:rFonts w:ascii="Microsoft YaHei UI" w:eastAsia="Microsoft YaHei UI" w:hAnsi="Microsoft YaHei UI" w:hint="eastAsia"/>
          <w:sz w:val="24"/>
        </w:rPr>
        <w:t>，由基督亲自赐下，如以赛亚书62:</w:t>
      </w:r>
      <w:r w:rsidR="00595FF4">
        <w:rPr>
          <w:rFonts w:ascii="Microsoft YaHei UI" w:eastAsia="Microsoft YaHei UI" w:hAnsi="Microsoft YaHei UI" w:hint="eastAsia"/>
          <w:sz w:val="24"/>
        </w:rPr>
        <w:t>2</w:t>
      </w:r>
      <w:r w:rsidRPr="00555212">
        <w:rPr>
          <w:rFonts w:ascii="Microsoft YaHei UI" w:eastAsia="Microsoft YaHei UI" w:hAnsi="Microsoft YaHei UI" w:hint="eastAsia"/>
          <w:sz w:val="24"/>
        </w:rPr>
        <w:t>所言：“</w:t>
      </w:r>
      <w:r w:rsidR="00595FF4" w:rsidRPr="00595FF4">
        <w:rPr>
          <w:rFonts w:ascii="Microsoft YaHei UI" w:eastAsia="Microsoft YaHei UI" w:hAnsi="Microsoft YaHei UI" w:hint="eastAsia"/>
          <w:sz w:val="24"/>
        </w:rPr>
        <w:t>你必得新名的称呼，是耶和华亲口所起的</w:t>
      </w:r>
      <w:r w:rsidRPr="00555212">
        <w:rPr>
          <w:rFonts w:ascii="Microsoft YaHei UI" w:eastAsia="Microsoft YaHei UI" w:hAnsi="Microsoft YaHei UI" w:hint="eastAsia"/>
          <w:sz w:val="24"/>
        </w:rPr>
        <w:t>。“---格兰特·奥斯本(Grant Osborne)</w:t>
      </w:r>
    </w:p>
    <w:p w14:paraId="4202F989" w14:textId="541051FF" w:rsidR="00555212" w:rsidRDefault="00555212" w:rsidP="00555212">
      <w:pPr>
        <w:rPr>
          <w:rFonts w:ascii="Microsoft YaHei UI" w:eastAsia="Microsoft YaHei UI" w:hAnsi="Microsoft YaHei UI"/>
          <w:b/>
          <w:bCs/>
          <w:sz w:val="24"/>
        </w:rPr>
      </w:pPr>
      <w:r w:rsidRPr="00555212">
        <w:rPr>
          <w:rFonts w:ascii="Microsoft YaHei UI" w:eastAsia="Microsoft YaHei UI" w:hAnsi="Microsoft YaHei UI" w:hint="eastAsia"/>
          <w:b/>
          <w:bCs/>
          <w:sz w:val="24"/>
        </w:rPr>
        <w:t>应用</w:t>
      </w:r>
    </w:p>
    <w:p w14:paraId="09726248" w14:textId="68199114" w:rsidR="00C90F9E" w:rsidRPr="00F40AE1" w:rsidRDefault="00F40AE1" w:rsidP="00555212">
      <w:pPr>
        <w:pStyle w:val="ListParagraph"/>
        <w:numPr>
          <w:ilvl w:val="0"/>
          <w:numId w:val="1"/>
        </w:numPr>
        <w:rPr>
          <w:rFonts w:ascii="Microsoft YaHei UI" w:eastAsia="Microsoft YaHei UI" w:hAnsi="Microsoft YaHei UI"/>
          <w:sz w:val="24"/>
        </w:rPr>
      </w:pPr>
      <w:r w:rsidRPr="00F40AE1">
        <w:rPr>
          <w:rFonts w:ascii="Microsoft YaHei UI" w:eastAsia="Microsoft YaHei UI" w:hAnsi="Microsoft YaHei UI" w:hint="eastAsia"/>
          <w:sz w:val="24"/>
        </w:rPr>
        <w:t>用福音影响地上的</w:t>
      </w:r>
      <w:r w:rsidR="00B45877">
        <w:rPr>
          <w:rFonts w:ascii="Microsoft YaHei UI" w:eastAsia="Microsoft YaHei UI" w:hAnsi="Microsoft YaHei UI" w:hint="eastAsia"/>
          <w:sz w:val="24"/>
          <w:u w:val="thick"/>
        </w:rPr>
        <w:t xml:space="preserve">       </w:t>
      </w:r>
      <w:r w:rsidRPr="00F40AE1">
        <w:rPr>
          <w:rFonts w:ascii="Microsoft YaHei UI" w:eastAsia="Microsoft YaHei UI" w:hAnsi="Microsoft YaHei UI" w:hint="eastAsia"/>
          <w:sz w:val="24"/>
        </w:rPr>
        <w:t>土地</w:t>
      </w:r>
    </w:p>
    <w:p w14:paraId="2149C240" w14:textId="4BDD2F8B" w:rsidR="00F40AE1" w:rsidRDefault="008F5A42" w:rsidP="00F40AE1">
      <w:pPr>
        <w:pStyle w:val="ListParagraph"/>
        <w:numPr>
          <w:ilvl w:val="0"/>
          <w:numId w:val="1"/>
        </w:numPr>
        <w:rPr>
          <w:rFonts w:ascii="Microsoft YaHei UI" w:eastAsia="Microsoft YaHei UI" w:hAnsi="Microsoft YaHei UI"/>
          <w:sz w:val="24"/>
        </w:rPr>
      </w:pPr>
      <w:r>
        <w:rPr>
          <w:rFonts w:ascii="Microsoft YaHei UI" w:eastAsia="Microsoft YaHei UI" w:hAnsi="Microsoft YaHei UI" w:hint="eastAsia"/>
          <w:sz w:val="24"/>
        </w:rPr>
        <w:t>不但坚信耶稣而且</w:t>
      </w:r>
      <w:r w:rsidR="00EB3F30">
        <w:rPr>
          <w:rFonts w:ascii="Microsoft YaHei UI" w:eastAsia="Microsoft YaHei UI" w:hAnsi="Microsoft YaHei UI" w:hint="eastAsia"/>
          <w:sz w:val="24"/>
        </w:rPr>
        <w:t>要</w:t>
      </w:r>
      <w:r w:rsidR="00B45877">
        <w:rPr>
          <w:rFonts w:ascii="Microsoft YaHei UI" w:eastAsia="Microsoft YaHei UI" w:hAnsi="Microsoft YaHei UI" w:hint="eastAsia"/>
          <w:sz w:val="24"/>
          <w:u w:val="thick"/>
        </w:rPr>
        <w:t xml:space="preserve">        </w:t>
      </w:r>
    </w:p>
    <w:p w14:paraId="072BC322" w14:textId="620444B2" w:rsidR="00555212" w:rsidRPr="00F40AE1" w:rsidRDefault="00EB3F30" w:rsidP="00F40AE1">
      <w:pPr>
        <w:pStyle w:val="ListParagraph"/>
        <w:numPr>
          <w:ilvl w:val="0"/>
          <w:numId w:val="1"/>
        </w:numPr>
        <w:rPr>
          <w:rFonts w:ascii="Microsoft YaHei UI" w:eastAsia="Microsoft YaHei UI" w:hAnsi="Microsoft YaHei UI"/>
          <w:sz w:val="24"/>
        </w:rPr>
      </w:pPr>
      <w:r>
        <w:rPr>
          <w:rFonts w:ascii="Microsoft YaHei UI" w:eastAsia="Microsoft YaHei UI" w:hAnsi="Microsoft YaHei UI" w:hint="eastAsia"/>
          <w:sz w:val="24"/>
        </w:rPr>
        <w:t>不可混淆教会与世界的</w:t>
      </w:r>
      <w:r w:rsidR="00B45877">
        <w:rPr>
          <w:rFonts w:ascii="Microsoft YaHei UI" w:eastAsia="Microsoft YaHei UI" w:hAnsi="Microsoft YaHei UI" w:hint="eastAsia"/>
          <w:sz w:val="24"/>
          <w:u w:val="thick"/>
        </w:rPr>
        <w:t xml:space="preserve">      </w:t>
      </w:r>
    </w:p>
    <w:p w14:paraId="7D38CAEA" w14:textId="6AD1E586" w:rsidR="00EB3F30" w:rsidRDefault="00555212" w:rsidP="00555212">
      <w:pPr>
        <w:pStyle w:val="ListParagraph"/>
        <w:numPr>
          <w:ilvl w:val="0"/>
          <w:numId w:val="1"/>
        </w:numPr>
        <w:rPr>
          <w:rFonts w:ascii="Microsoft YaHei UI" w:eastAsia="Microsoft YaHei UI" w:hAnsi="Microsoft YaHei UI"/>
          <w:sz w:val="24"/>
        </w:rPr>
      </w:pPr>
      <w:r w:rsidRPr="00EB3F30">
        <w:rPr>
          <w:rFonts w:ascii="Microsoft YaHei UI" w:eastAsia="Microsoft YaHei UI" w:hAnsi="Microsoft YaHei UI" w:hint="eastAsia"/>
          <w:sz w:val="24"/>
        </w:rPr>
        <w:t>在这淫乱的世代保持</w:t>
      </w:r>
      <w:r w:rsidR="00B45877">
        <w:rPr>
          <w:rFonts w:ascii="Microsoft YaHei UI" w:eastAsia="Microsoft YaHei UI" w:hAnsi="Microsoft YaHei UI" w:hint="eastAsia"/>
          <w:sz w:val="24"/>
          <w:u w:val="thick"/>
        </w:rPr>
        <w:t xml:space="preserve">        </w:t>
      </w:r>
    </w:p>
    <w:p w14:paraId="23457EBE" w14:textId="63580E30" w:rsidR="00555212" w:rsidRDefault="00555212" w:rsidP="00555212">
      <w:pPr>
        <w:pStyle w:val="ListParagraph"/>
        <w:numPr>
          <w:ilvl w:val="0"/>
          <w:numId w:val="1"/>
        </w:numPr>
        <w:rPr>
          <w:rFonts w:ascii="Microsoft YaHei UI" w:eastAsia="Microsoft YaHei UI" w:hAnsi="Microsoft YaHei UI"/>
          <w:sz w:val="24"/>
        </w:rPr>
      </w:pPr>
      <w:r w:rsidRPr="00EB3F30">
        <w:rPr>
          <w:rFonts w:ascii="Microsoft YaHei UI" w:eastAsia="Microsoft YaHei UI" w:hAnsi="Microsoft YaHei UI" w:hint="eastAsia"/>
          <w:sz w:val="24"/>
        </w:rPr>
        <w:t>与基督徒</w:t>
      </w:r>
      <w:r w:rsidR="00B45877">
        <w:rPr>
          <w:rFonts w:ascii="Microsoft YaHei UI" w:eastAsia="Microsoft YaHei UI" w:hAnsi="Microsoft YaHei UI" w:hint="eastAsia"/>
          <w:sz w:val="24"/>
          <w:u w:val="thick"/>
        </w:rPr>
        <w:t xml:space="preserve">       </w:t>
      </w:r>
    </w:p>
    <w:p w14:paraId="33D0CCB0" w14:textId="6A9CA06C" w:rsidR="00EB3F30" w:rsidRPr="00EB3F30" w:rsidRDefault="00EB3F30" w:rsidP="00555212">
      <w:pPr>
        <w:pStyle w:val="ListParagraph"/>
        <w:numPr>
          <w:ilvl w:val="0"/>
          <w:numId w:val="1"/>
        </w:numPr>
        <w:rPr>
          <w:rFonts w:ascii="Microsoft YaHei UI" w:eastAsia="Microsoft YaHei UI" w:hAnsi="Microsoft YaHei UI"/>
          <w:sz w:val="24"/>
        </w:rPr>
      </w:pPr>
      <w:r>
        <w:rPr>
          <w:rFonts w:ascii="Microsoft YaHei UI" w:eastAsia="Microsoft YaHei UI" w:hAnsi="Microsoft YaHei UI" w:hint="eastAsia"/>
          <w:sz w:val="24"/>
        </w:rPr>
        <w:lastRenderedPageBreak/>
        <w:t>耶稣是我们最大的</w:t>
      </w:r>
      <w:r w:rsidR="00B45877">
        <w:rPr>
          <w:rFonts w:ascii="Microsoft YaHei UI" w:eastAsia="Microsoft YaHei UI" w:hAnsi="Microsoft YaHei UI" w:hint="eastAsia"/>
          <w:sz w:val="24"/>
          <w:u w:val="thick"/>
        </w:rPr>
        <w:t xml:space="preserve">       </w:t>
      </w:r>
    </w:p>
    <w:sectPr w:rsidR="00EB3F30" w:rsidRPr="00EB3F30" w:rsidSect="00555212">
      <w:pgSz w:w="12240" w:h="15840"/>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A7C66"/>
    <w:multiLevelType w:val="hybridMultilevel"/>
    <w:tmpl w:val="0B423B76"/>
    <w:lvl w:ilvl="0" w:tplc="1C0E91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867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12"/>
    <w:rsid w:val="000C0A12"/>
    <w:rsid w:val="00110D72"/>
    <w:rsid w:val="001B369E"/>
    <w:rsid w:val="00227DE1"/>
    <w:rsid w:val="0026578B"/>
    <w:rsid w:val="002A4980"/>
    <w:rsid w:val="002F197B"/>
    <w:rsid w:val="00340D21"/>
    <w:rsid w:val="00357719"/>
    <w:rsid w:val="003A3A81"/>
    <w:rsid w:val="003C4312"/>
    <w:rsid w:val="00401708"/>
    <w:rsid w:val="00410E15"/>
    <w:rsid w:val="00555212"/>
    <w:rsid w:val="00595FF4"/>
    <w:rsid w:val="005E19F4"/>
    <w:rsid w:val="00627570"/>
    <w:rsid w:val="00676A14"/>
    <w:rsid w:val="00723217"/>
    <w:rsid w:val="00812E57"/>
    <w:rsid w:val="008B6B1E"/>
    <w:rsid w:val="008F5A42"/>
    <w:rsid w:val="00915292"/>
    <w:rsid w:val="00937A8B"/>
    <w:rsid w:val="009E0249"/>
    <w:rsid w:val="00B45877"/>
    <w:rsid w:val="00B71B19"/>
    <w:rsid w:val="00B72889"/>
    <w:rsid w:val="00B91E40"/>
    <w:rsid w:val="00BD63D1"/>
    <w:rsid w:val="00BF7449"/>
    <w:rsid w:val="00C053CA"/>
    <w:rsid w:val="00C90F9E"/>
    <w:rsid w:val="00D41773"/>
    <w:rsid w:val="00D93BF8"/>
    <w:rsid w:val="00E8443B"/>
    <w:rsid w:val="00EB0B3E"/>
    <w:rsid w:val="00EB3F30"/>
    <w:rsid w:val="00ED12CF"/>
    <w:rsid w:val="00EF0BFC"/>
    <w:rsid w:val="00F145D6"/>
    <w:rsid w:val="00F27F02"/>
    <w:rsid w:val="00F40AE1"/>
    <w:rsid w:val="00FE525C"/>
    <w:rsid w:val="00FE6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8F1E0B5"/>
  <w15:chartTrackingRefBased/>
  <w15:docId w15:val="{D33CAA91-92E3-924B-92CB-E024657E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5552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552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552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55212"/>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55212"/>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555212"/>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555212"/>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555212"/>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555212"/>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21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5521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5521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5521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5521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55521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555212"/>
    <w:rPr>
      <w:rFonts w:cstheme="majorBidi"/>
      <w:b/>
      <w:bCs/>
      <w:color w:val="595959" w:themeColor="text1" w:themeTint="A6"/>
    </w:rPr>
  </w:style>
  <w:style w:type="character" w:customStyle="1" w:styleId="Heading8Char">
    <w:name w:val="Heading 8 Char"/>
    <w:basedOn w:val="DefaultParagraphFont"/>
    <w:link w:val="Heading8"/>
    <w:uiPriority w:val="9"/>
    <w:semiHidden/>
    <w:rsid w:val="00555212"/>
    <w:rPr>
      <w:rFonts w:cstheme="majorBidi"/>
      <w:color w:val="595959" w:themeColor="text1" w:themeTint="A6"/>
    </w:rPr>
  </w:style>
  <w:style w:type="character" w:customStyle="1" w:styleId="Heading9Char">
    <w:name w:val="Heading 9 Char"/>
    <w:basedOn w:val="DefaultParagraphFont"/>
    <w:link w:val="Heading9"/>
    <w:uiPriority w:val="9"/>
    <w:semiHidden/>
    <w:rsid w:val="00555212"/>
    <w:rPr>
      <w:rFonts w:eastAsiaTheme="majorEastAsia" w:cstheme="majorBidi"/>
      <w:color w:val="595959" w:themeColor="text1" w:themeTint="A6"/>
    </w:rPr>
  </w:style>
  <w:style w:type="paragraph" w:styleId="Title">
    <w:name w:val="Title"/>
    <w:basedOn w:val="Normal"/>
    <w:next w:val="Normal"/>
    <w:link w:val="TitleChar"/>
    <w:uiPriority w:val="10"/>
    <w:qFormat/>
    <w:rsid w:val="005552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2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2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55212"/>
    <w:pPr>
      <w:spacing w:before="160"/>
      <w:jc w:val="center"/>
    </w:pPr>
    <w:rPr>
      <w:i/>
      <w:iCs/>
      <w:color w:val="404040" w:themeColor="text1" w:themeTint="BF"/>
    </w:rPr>
  </w:style>
  <w:style w:type="character" w:customStyle="1" w:styleId="QuoteChar">
    <w:name w:val="Quote Char"/>
    <w:basedOn w:val="DefaultParagraphFont"/>
    <w:link w:val="Quote"/>
    <w:uiPriority w:val="29"/>
    <w:rsid w:val="00555212"/>
    <w:rPr>
      <w:i/>
      <w:iCs/>
      <w:color w:val="404040" w:themeColor="text1" w:themeTint="BF"/>
    </w:rPr>
  </w:style>
  <w:style w:type="paragraph" w:styleId="ListParagraph">
    <w:name w:val="List Paragraph"/>
    <w:basedOn w:val="Normal"/>
    <w:uiPriority w:val="34"/>
    <w:qFormat/>
    <w:rsid w:val="00555212"/>
    <w:pPr>
      <w:ind w:left="720"/>
      <w:contextualSpacing/>
    </w:pPr>
  </w:style>
  <w:style w:type="character" w:styleId="IntenseEmphasis">
    <w:name w:val="Intense Emphasis"/>
    <w:basedOn w:val="DefaultParagraphFont"/>
    <w:uiPriority w:val="21"/>
    <w:qFormat/>
    <w:rsid w:val="00555212"/>
    <w:rPr>
      <w:i/>
      <w:iCs/>
      <w:color w:val="0F4761" w:themeColor="accent1" w:themeShade="BF"/>
    </w:rPr>
  </w:style>
  <w:style w:type="paragraph" w:styleId="IntenseQuote">
    <w:name w:val="Intense Quote"/>
    <w:basedOn w:val="Normal"/>
    <w:next w:val="Normal"/>
    <w:link w:val="IntenseQuoteChar"/>
    <w:uiPriority w:val="30"/>
    <w:qFormat/>
    <w:rsid w:val="00555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212"/>
    <w:rPr>
      <w:i/>
      <w:iCs/>
      <w:color w:val="0F4761" w:themeColor="accent1" w:themeShade="BF"/>
    </w:rPr>
  </w:style>
  <w:style w:type="character" w:styleId="IntenseReference">
    <w:name w:val="Intense Reference"/>
    <w:basedOn w:val="DefaultParagraphFont"/>
    <w:uiPriority w:val="32"/>
    <w:qFormat/>
    <w:rsid w:val="00555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70</cp:revision>
  <dcterms:created xsi:type="dcterms:W3CDTF">2025-07-11T02:56:00Z</dcterms:created>
  <dcterms:modified xsi:type="dcterms:W3CDTF">2025-07-12T18:33:00Z</dcterms:modified>
</cp:coreProperties>
</file>