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FB54F4" w14:textId="77E8998E" w:rsidR="00A729D6" w:rsidRPr="00C65147" w:rsidRDefault="00C65147" w:rsidP="00C65147">
      <w:pPr>
        <w:ind w:firstLineChars="800" w:firstLine="2240"/>
        <w:rPr>
          <w:rFonts w:ascii="Microsoft YaHei UI" w:eastAsia="Microsoft YaHei UI" w:hAnsi="Microsoft YaHei UI" w:hint="eastAsia"/>
          <w:sz w:val="28"/>
          <w:szCs w:val="28"/>
          <w:lang w:eastAsia="zh-TW"/>
        </w:rPr>
      </w:pPr>
      <w:r w:rsidRPr="00C65147">
        <w:rPr>
          <w:rFonts w:ascii="Microsoft YaHei UI" w:eastAsia="Microsoft YaHei UI" w:hAnsi="Microsoft YaHei UI" w:hint="eastAsia"/>
          <w:sz w:val="28"/>
          <w:szCs w:val="28"/>
        </w:rPr>
        <w:t>第十九課：</w:t>
      </w:r>
      <w:r w:rsidRPr="00C65147">
        <w:rPr>
          <w:rFonts w:ascii="Microsoft YaHei UI" w:eastAsia="Microsoft YaHei UI" w:hAnsi="Microsoft YaHei UI" w:hint="eastAsia"/>
          <w:sz w:val="28"/>
          <w:szCs w:val="28"/>
          <w:u w:val="thick"/>
          <w:lang w:eastAsia="zh-TW"/>
        </w:rPr>
        <w:t xml:space="preserve">                  </w:t>
      </w:r>
      <w:r w:rsidRPr="00C65147">
        <w:rPr>
          <w:rFonts w:ascii="Microsoft YaHei UI" w:eastAsia="Microsoft YaHei UI" w:hAnsi="Microsoft YaHei UI" w:hint="eastAsia"/>
          <w:sz w:val="28"/>
          <w:szCs w:val="28"/>
        </w:rPr>
        <w:t>（林後</w:t>
      </w:r>
      <w:r w:rsidRPr="00C65147">
        <w:rPr>
          <w:rFonts w:ascii="Microsoft YaHei UI" w:eastAsia="Microsoft YaHei UI" w:hAnsi="Microsoft YaHei UI" w:hint="eastAsia"/>
          <w:sz w:val="28"/>
          <w:szCs w:val="28"/>
          <w:lang w:eastAsia="zh-TW"/>
        </w:rPr>
        <w:t>11:1-15</w:t>
      </w:r>
      <w:r w:rsidRPr="00C65147">
        <w:rPr>
          <w:rFonts w:ascii="Microsoft YaHei UI" w:eastAsia="Microsoft YaHei UI" w:hAnsi="Microsoft YaHei UI" w:hint="eastAsia"/>
          <w:sz w:val="28"/>
          <w:szCs w:val="28"/>
        </w:rPr>
        <w:t>）</w:t>
      </w:r>
    </w:p>
    <w:p w14:paraId="1181D15C" w14:textId="68816B5E" w:rsidR="00C65147" w:rsidRPr="00C65147" w:rsidRDefault="00C65147">
      <w:pPr>
        <w:rPr>
          <w:rFonts w:ascii="Microsoft YaHei UI" w:eastAsia="Microsoft YaHei UI" w:hAnsi="Microsoft YaHei UI" w:hint="eastAsia"/>
          <w:b/>
          <w:bCs/>
          <w:sz w:val="24"/>
          <w:lang w:eastAsia="zh-TW"/>
        </w:rPr>
      </w:pPr>
      <w:r w:rsidRPr="00C65147">
        <w:rPr>
          <w:rFonts w:ascii="Microsoft YaHei UI" w:eastAsia="Microsoft YaHei UI" w:hAnsi="Microsoft YaHei UI" w:hint="eastAsia"/>
          <w:b/>
          <w:bCs/>
          <w:sz w:val="24"/>
        </w:rPr>
        <w:t>講道大綱</w:t>
      </w:r>
    </w:p>
    <w:p w14:paraId="5B549B39" w14:textId="77777777" w:rsidR="00C65147" w:rsidRDefault="00C65147">
      <w:pPr>
        <w:rPr>
          <w:rFonts w:ascii="Microsoft YaHei UI" w:eastAsia="Microsoft YaHei UI" w:hAnsi="Microsoft YaHei UI" w:hint="eastAsia"/>
          <w:sz w:val="24"/>
          <w:lang w:eastAsia="zh-TW"/>
        </w:rPr>
      </w:pPr>
    </w:p>
    <w:p w14:paraId="733969E3" w14:textId="77777777" w:rsidR="00C65147" w:rsidRDefault="00C65147">
      <w:pPr>
        <w:rPr>
          <w:rFonts w:ascii="Microsoft YaHei UI" w:eastAsia="Microsoft YaHei UI" w:hAnsi="Microsoft YaHei UI" w:hint="eastAsia"/>
          <w:sz w:val="24"/>
          <w:lang w:eastAsia="zh-TW"/>
        </w:rPr>
      </w:pPr>
    </w:p>
    <w:p w14:paraId="23F5FEB4" w14:textId="77777777" w:rsidR="00C65147" w:rsidRDefault="00C65147">
      <w:pPr>
        <w:rPr>
          <w:rFonts w:ascii="Microsoft YaHei UI" w:eastAsia="Microsoft YaHei UI" w:hAnsi="Microsoft YaHei UI" w:hint="eastAsia"/>
          <w:sz w:val="24"/>
          <w:lang w:eastAsia="zh-TW"/>
        </w:rPr>
      </w:pPr>
    </w:p>
    <w:p w14:paraId="38456F40" w14:textId="4800E611" w:rsidR="00C65147" w:rsidRPr="00C65147" w:rsidRDefault="00C65147">
      <w:pPr>
        <w:rPr>
          <w:rFonts w:ascii="Microsoft YaHei UI" w:eastAsia="Microsoft YaHei UI" w:hAnsi="Microsoft YaHei UI" w:hint="eastAsia"/>
          <w:b/>
          <w:bCs/>
          <w:sz w:val="24"/>
          <w:lang w:eastAsia="zh-TW"/>
        </w:rPr>
      </w:pPr>
      <w:r w:rsidRPr="00C65147">
        <w:rPr>
          <w:rFonts w:ascii="Microsoft YaHei UI" w:eastAsia="Microsoft YaHei UI" w:hAnsi="Microsoft YaHei UI" w:hint="eastAsia"/>
          <w:b/>
          <w:bCs/>
          <w:sz w:val="24"/>
        </w:rPr>
        <w:t>講道大概念</w:t>
      </w:r>
    </w:p>
    <w:p w14:paraId="1D38F4A6" w14:textId="2D0E542E"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問題：</w:t>
      </w:r>
    </w:p>
    <w:p w14:paraId="7DA3C577" w14:textId="0EDB4F5C"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回答：</w:t>
      </w:r>
    </w:p>
    <w:p w14:paraId="65D46692" w14:textId="206FDF35"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大概念：</w:t>
      </w:r>
    </w:p>
    <w:p w14:paraId="77BDA5F3" w14:textId="41944C7F" w:rsidR="00C65147" w:rsidRPr="00C65147" w:rsidRDefault="00C65147">
      <w:pPr>
        <w:rPr>
          <w:rFonts w:ascii="Microsoft YaHei UI" w:eastAsia="Microsoft YaHei UI" w:hAnsi="Microsoft YaHei UI" w:hint="eastAsia"/>
          <w:b/>
          <w:bCs/>
          <w:sz w:val="24"/>
          <w:lang w:eastAsia="zh-TW"/>
        </w:rPr>
      </w:pPr>
      <w:r w:rsidRPr="00C65147">
        <w:rPr>
          <w:rFonts w:ascii="Microsoft YaHei UI" w:eastAsia="Microsoft YaHei UI" w:hAnsi="Microsoft YaHei UI" w:hint="eastAsia"/>
          <w:b/>
          <w:bCs/>
          <w:sz w:val="24"/>
        </w:rPr>
        <w:t>解釋經文</w:t>
      </w:r>
    </w:p>
    <w:p w14:paraId="5B9F552F" w14:textId="0A93DE58"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 </w:t>
      </w:r>
      <w:r>
        <w:rPr>
          <w:rFonts w:ascii="Microsoft YaHei UI" w:eastAsia="Microsoft YaHei UI" w:hAnsi="Microsoft YaHei UI" w:hint="eastAsia"/>
          <w:sz w:val="24"/>
        </w:rPr>
        <w:t>但願你們寬容我這一點愚妄；其實，你們原是寬容我的。</w:t>
      </w:r>
      <w:r>
        <w:rPr>
          <w:rFonts w:ascii="Microsoft YaHei UI" w:eastAsia="Microsoft YaHei UI" w:hAnsi="Microsoft YaHei UI" w:hint="eastAsia"/>
          <w:sz w:val="24"/>
          <w:lang w:eastAsia="zh-TW"/>
        </w:rPr>
        <w:t xml:space="preserve"> </w:t>
      </w:r>
    </w:p>
    <w:p w14:paraId="66398BF4" w14:textId="48BB0B4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愚妄：愚蠢；</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或自誇的愚蠢</w:t>
      </w:r>
    </w:p>
    <w:p w14:paraId="4EC73A23" w14:textId="4C0E2E73"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保羅在</w:t>
      </w:r>
      <w:r>
        <w:rPr>
          <w:rFonts w:ascii="Microsoft YaHei UI" w:eastAsia="Microsoft YaHei UI" w:hAnsi="Microsoft YaHei UI" w:hint="eastAsia"/>
          <w:sz w:val="24"/>
          <w:lang w:eastAsia="zh-TW"/>
        </w:rPr>
        <w:t>10:18</w:t>
      </w:r>
      <w:r>
        <w:rPr>
          <w:rFonts w:ascii="Microsoft YaHei UI" w:eastAsia="Microsoft YaHei UI" w:hAnsi="Microsoft YaHei UI" w:hint="eastAsia"/>
          <w:sz w:val="24"/>
        </w:rPr>
        <w:t>剛說過，</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因為蒙悅納的，不是自己稱許的，乃是主所稱許的。</w:t>
      </w:r>
      <w:r>
        <w:rPr>
          <w:rFonts w:ascii="Microsoft YaHei UI" w:eastAsia="Microsoft YaHei UI" w:hAnsi="Microsoft YaHei UI" w:hint="eastAsia"/>
          <w:sz w:val="24"/>
          <w:lang w:eastAsia="zh-TW"/>
        </w:rPr>
        <w:t>“ NASB</w:t>
      </w:r>
      <w:r>
        <w:rPr>
          <w:rFonts w:ascii="Microsoft YaHei UI" w:eastAsia="Microsoft YaHei UI" w:hAnsi="Microsoft YaHei UI" w:hint="eastAsia"/>
          <w:sz w:val="24"/>
        </w:rPr>
        <w:t>的翻譯是</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因為被認可的不是自我推薦的人，而是主所推薦的人。</w:t>
      </w:r>
      <w:r>
        <w:rPr>
          <w:rFonts w:ascii="Microsoft YaHei UI" w:eastAsia="Microsoft YaHei UI" w:hAnsi="Microsoft YaHei UI" w:hint="eastAsia"/>
          <w:sz w:val="24"/>
          <w:lang w:eastAsia="zh-TW"/>
        </w:rPr>
        <w:t>”</w:t>
      </w:r>
    </w:p>
    <w:p w14:paraId="6E9E4EAE" w14:textId="4A3D4AE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保羅隨即在</w:t>
      </w:r>
      <w:r>
        <w:rPr>
          <w:rFonts w:ascii="Microsoft YaHei UI" w:eastAsia="Microsoft YaHei UI" w:hAnsi="Microsoft YaHei UI" w:hint="eastAsia"/>
          <w:sz w:val="24"/>
          <w:lang w:eastAsia="zh-TW"/>
        </w:rPr>
        <w:t>11:1</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，因此請哥林多教會寬容他</w:t>
      </w:r>
    </w:p>
    <w:p w14:paraId="5D033999" w14:textId="5FC59825"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保羅為什麼要自我推薦或自誇？因為</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正在侵入了哥林多教會</w:t>
      </w:r>
    </w:p>
    <w:p w14:paraId="27180538" w14:textId="5F8CF4B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2 </w:t>
      </w:r>
      <w:r>
        <w:rPr>
          <w:rFonts w:ascii="Microsoft YaHei UI" w:eastAsia="Microsoft YaHei UI" w:hAnsi="Microsoft YaHei UI" w:hint="eastAsia"/>
          <w:sz w:val="24"/>
        </w:rPr>
        <w:t>我為你們起的憤恨，原是神那樣的憤恨，因為我曾把你們許配一個丈夫，要把你們如同貞潔</w:t>
      </w:r>
      <w:r>
        <w:rPr>
          <w:rFonts w:ascii="Microsoft YaHei UI" w:eastAsia="Microsoft YaHei UI" w:hAnsi="Microsoft YaHei UI" w:hint="eastAsia"/>
          <w:sz w:val="24"/>
        </w:rPr>
        <w:lastRenderedPageBreak/>
        <w:t>的童女獻給基督；</w:t>
      </w:r>
      <w:r>
        <w:rPr>
          <w:rFonts w:ascii="Microsoft YaHei UI" w:eastAsia="Microsoft YaHei UI" w:hAnsi="Microsoft YaHei UI" w:hint="eastAsia"/>
          <w:sz w:val="24"/>
          <w:lang w:eastAsia="zh-TW"/>
        </w:rPr>
        <w:t xml:space="preserve"> </w:t>
      </w:r>
    </w:p>
    <w:p w14:paraId="2FC42860" w14:textId="134DA7F2"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For I am jealous for you with a godly jealousy</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609458B" w14:textId="3CBDBD50"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因為我以神的嫉妒為你們感到嫉妒</w:t>
      </w:r>
    </w:p>
    <w:p w14:paraId="6ACF1A59" w14:textId="2632B2CF"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γάρ for</w:t>
      </w:r>
      <w:r>
        <w:rPr>
          <w:rFonts w:ascii="Microsoft YaHei UI" w:eastAsia="Microsoft YaHei UI" w:hAnsi="Microsoft YaHei UI" w:hint="eastAsia"/>
          <w:sz w:val="24"/>
        </w:rPr>
        <w:t>：因為，</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愚蠢地自誇的原因</w:t>
      </w:r>
    </w:p>
    <w:p w14:paraId="31371105" w14:textId="2894BD5E"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我為你們起的憤恨：我為你們感到嫉妒</w:t>
      </w:r>
    </w:p>
    <w:p w14:paraId="21FDBCA3" w14:textId="1E3A802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金口約翰說，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那些靈魂會嫉妒，因為它們為自己所愛的人燃燒著熾熱的情感，而嫉妒只能</w:t>
      </w:r>
    </w:p>
    <w:p w14:paraId="40851C6B" w14:textId="4DA017C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從</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中產生，別無他途，</w:t>
      </w:r>
      <w:r>
        <w:rPr>
          <w:rFonts w:ascii="Microsoft YaHei UI" w:eastAsia="Microsoft YaHei UI" w:hAnsi="Microsoft YaHei UI" w:hint="eastAsia"/>
          <w:sz w:val="24"/>
          <w:lang w:eastAsia="zh-TW"/>
        </w:rPr>
        <w:t>”</w:t>
      </w:r>
    </w:p>
    <w:p w14:paraId="1A6E848C" w14:textId="1CDF9DB1"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神那樣的憤恨：神的嫉妒；像神那樣的嫉妒；出於神的嫉妒（出</w:t>
      </w:r>
      <w:r>
        <w:rPr>
          <w:rFonts w:ascii="Microsoft YaHei UI" w:eastAsia="Microsoft YaHei UI" w:hAnsi="Microsoft YaHei UI" w:hint="eastAsia"/>
          <w:sz w:val="24"/>
          <w:lang w:eastAsia="zh-TW"/>
        </w:rPr>
        <w:t>20:5</w:t>
      </w:r>
      <w:r>
        <w:rPr>
          <w:rFonts w:ascii="Microsoft YaHei UI" w:eastAsia="Microsoft YaHei UI" w:hAnsi="Microsoft YaHei UI" w:hint="eastAsia"/>
          <w:sz w:val="24"/>
        </w:rPr>
        <w:t>）</w:t>
      </w:r>
    </w:p>
    <w:p w14:paraId="3360DB2D" w14:textId="25C52AB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因為我曾把你們許配一個丈夫：正如父親將女兒許配給一個丈夫，</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也將哥林多教會許配給了基督（何</w:t>
      </w:r>
      <w:r>
        <w:rPr>
          <w:rFonts w:ascii="Microsoft YaHei UI" w:eastAsia="Microsoft YaHei UI" w:hAnsi="Microsoft YaHei UI" w:hint="eastAsia"/>
          <w:sz w:val="24"/>
          <w:lang w:eastAsia="zh-TW"/>
        </w:rPr>
        <w:t>2:19</w:t>
      </w:r>
      <w:r>
        <w:rPr>
          <w:rFonts w:ascii="Microsoft YaHei UI" w:eastAsia="Microsoft YaHei UI" w:hAnsi="Microsoft YaHei UI" w:hint="eastAsia"/>
          <w:sz w:val="24"/>
        </w:rPr>
        <w:t>；弗</w:t>
      </w:r>
      <w:r>
        <w:rPr>
          <w:rFonts w:ascii="Microsoft YaHei UI" w:eastAsia="Microsoft YaHei UI" w:hAnsi="Microsoft YaHei UI" w:hint="eastAsia"/>
          <w:sz w:val="24"/>
          <w:lang w:eastAsia="zh-TW"/>
        </w:rPr>
        <w:t>5:25-27</w:t>
      </w:r>
      <w:r>
        <w:rPr>
          <w:rFonts w:ascii="Microsoft YaHei UI" w:eastAsia="Microsoft YaHei UI" w:hAnsi="Microsoft YaHei UI" w:hint="eastAsia"/>
          <w:sz w:val="24"/>
        </w:rPr>
        <w:t>；太</w:t>
      </w:r>
      <w:r>
        <w:rPr>
          <w:rFonts w:ascii="Microsoft YaHei UI" w:eastAsia="Microsoft YaHei UI" w:hAnsi="Microsoft YaHei UI" w:hint="eastAsia"/>
          <w:sz w:val="24"/>
          <w:lang w:eastAsia="zh-TW"/>
        </w:rPr>
        <w:t>1:18-20</w:t>
      </w:r>
      <w:r>
        <w:rPr>
          <w:rFonts w:ascii="Microsoft YaHei UI" w:eastAsia="Microsoft YaHei UI" w:hAnsi="Microsoft YaHei UI" w:hint="eastAsia"/>
          <w:sz w:val="24"/>
        </w:rPr>
        <w:t>）</w:t>
      </w:r>
    </w:p>
    <w:p w14:paraId="774C326B" w14:textId="41373911"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通過加上</w:t>
      </w:r>
      <w:r>
        <w:rPr>
          <w:rFonts w:ascii="Microsoft YaHei UI" w:eastAsia="Microsoft YaHei UI" w:hAnsi="Microsoft YaHei UI" w:hint="eastAsia"/>
          <w:sz w:val="24"/>
          <w:lang w:eastAsia="zh-TW"/>
        </w:rPr>
        <w:t xml:space="preserve"> ‘</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這個詞，保羅強調了一個真理：正如婚姻關係是排他性的，信徒對基督的忠誠也同樣是排他性的</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塔斯克（</w:t>
      </w:r>
      <w:r>
        <w:rPr>
          <w:rFonts w:ascii="Microsoft YaHei UI" w:eastAsia="Microsoft YaHei UI" w:hAnsi="Microsoft YaHei UI" w:hint="eastAsia"/>
          <w:sz w:val="24"/>
          <w:lang w:eastAsia="zh-TW"/>
        </w:rPr>
        <w:t>Tasker</w:t>
      </w:r>
      <w:r>
        <w:rPr>
          <w:rFonts w:ascii="Microsoft YaHei UI" w:eastAsia="Microsoft YaHei UI" w:hAnsi="Microsoft YaHei UI" w:hint="eastAsia"/>
          <w:sz w:val="24"/>
        </w:rPr>
        <w:t>）</w:t>
      </w:r>
    </w:p>
    <w:p w14:paraId="3B11A4EB" w14:textId="261BE06A"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要把你們如同貞潔的童女獻給基督：正如父親在婚禮當天將新娘交給新郎，保羅也期待</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u w:val="thick"/>
          <w:lang w:eastAsia="zh-TW"/>
        </w:rPr>
        <w:t xml:space="preserve">   </w:t>
      </w:r>
      <w:r w:rsidRPr="00C65147">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時，將他哥林多教會獻給基督（啓19:7-8）</w:t>
      </w:r>
    </w:p>
    <w:p w14:paraId="7777F17A" w14:textId="4F77C45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3 </w:t>
      </w:r>
      <w:r>
        <w:rPr>
          <w:rFonts w:ascii="Microsoft YaHei UI" w:eastAsia="Microsoft YaHei UI" w:hAnsi="Microsoft YaHei UI" w:hint="eastAsia"/>
          <w:sz w:val="24"/>
        </w:rPr>
        <w:t>我只怕你們的心或偏於邪，失去那向基督所存純一清潔的心，就像蛇用詭詐誘惑了夏娃一樣。</w:t>
      </w:r>
      <w:r>
        <w:rPr>
          <w:rFonts w:ascii="Microsoft YaHei UI" w:eastAsia="Microsoft YaHei UI" w:hAnsi="Microsoft YaHei UI" w:hint="eastAsia"/>
          <w:sz w:val="24"/>
          <w:lang w:eastAsia="zh-TW"/>
        </w:rPr>
        <w:t xml:space="preserve"> </w:t>
      </w:r>
    </w:p>
    <w:p w14:paraId="7B8C681F" w14:textId="548358C8"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But I am afraid that as the serpent deceived Eve by his cunning, your thoughts will be </w:t>
      </w:r>
      <w:r>
        <w:rPr>
          <w:rFonts w:ascii="Microsoft YaHei UI" w:eastAsia="Microsoft YaHei UI" w:hAnsi="Microsoft YaHei UI" w:hint="eastAsia"/>
          <w:sz w:val="24"/>
          <w:lang w:eastAsia="zh-TW"/>
        </w:rPr>
        <w:lastRenderedPageBreak/>
        <w:t>led astray from a sincere and pure devotion to Christ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53B8105B" w14:textId="575848DA"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但我擔心，正如那條蛇以其狡猾欺騙了夏娃，你們的思想也會被引誘，偏離對基督那誠摯純潔的奉獻。</w:t>
      </w:r>
    </w:p>
    <w:p w14:paraId="35AE655D" w14:textId="7E73813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那條蛇就是伊甸園的那條古蛇，被撒旦利用的</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（創</w:t>
      </w:r>
      <w:r>
        <w:rPr>
          <w:rFonts w:ascii="Microsoft YaHei UI" w:eastAsia="Microsoft YaHei UI" w:hAnsi="Microsoft YaHei UI" w:hint="eastAsia"/>
          <w:sz w:val="24"/>
          <w:lang w:eastAsia="zh-TW"/>
        </w:rPr>
        <w:t>3:1-6</w:t>
      </w:r>
      <w:r>
        <w:rPr>
          <w:rFonts w:ascii="Microsoft YaHei UI" w:eastAsia="Microsoft YaHei UI" w:hAnsi="Microsoft YaHei UI" w:hint="eastAsia"/>
          <w:sz w:val="24"/>
        </w:rPr>
        <w:t>；啓</w:t>
      </w:r>
      <w:r>
        <w:rPr>
          <w:rFonts w:ascii="Microsoft YaHei UI" w:eastAsia="Microsoft YaHei UI" w:hAnsi="Microsoft YaHei UI" w:hint="eastAsia"/>
          <w:sz w:val="24"/>
          <w:lang w:eastAsia="zh-TW"/>
        </w:rPr>
        <w:t>12:9</w:t>
      </w:r>
      <w:r>
        <w:rPr>
          <w:rFonts w:ascii="Microsoft YaHei UI" w:eastAsia="Microsoft YaHei UI" w:hAnsi="Microsoft YaHei UI" w:hint="eastAsia"/>
          <w:sz w:val="24"/>
        </w:rPr>
        <w:t>）</w:t>
      </w:r>
    </w:p>
    <w:p w14:paraId="659C5AE0" w14:textId="3A573292"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蛇對夏娃的引誘是對她</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的引誘</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讓她懷疑神的話</w:t>
      </w:r>
      <w:r>
        <w:rPr>
          <w:rFonts w:ascii="Microsoft YaHei UI" w:eastAsia="Microsoft YaHei UI" w:hAnsi="Microsoft YaHei UI" w:hint="eastAsia"/>
          <w:sz w:val="24"/>
          <w:lang w:eastAsia="zh-TW"/>
        </w:rPr>
        <w:t xml:space="preserve">, </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神的話</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進而違背了神的話。</w:t>
      </w:r>
    </w:p>
    <w:p w14:paraId="1838FAE6" w14:textId="5CFE0F7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你們的思想也會被引誘：撒旦的伎倆</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；人的思想是一個</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10:4-5</w:t>
      </w:r>
      <w:r>
        <w:rPr>
          <w:rFonts w:ascii="Microsoft YaHei UI" w:eastAsia="Microsoft YaHei UI" w:hAnsi="Microsoft YaHei UI" w:hint="eastAsia"/>
          <w:sz w:val="24"/>
        </w:rPr>
        <w:t>）</w:t>
      </w:r>
    </w:p>
    <w:p w14:paraId="45B0E142" w14:textId="2DBE7EA3"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4 </w:t>
      </w:r>
      <w:r>
        <w:rPr>
          <w:rFonts w:ascii="Microsoft YaHei UI" w:eastAsia="Microsoft YaHei UI" w:hAnsi="Microsoft YaHei UI" w:hint="eastAsia"/>
          <w:sz w:val="24"/>
        </w:rPr>
        <w:t>假如有人來另傳一個耶穌，不是我們所傳過的，或者你們另受一個靈，不是你們所受過的；或者另得一個福音，不是你們所得過的，你們容讓他也就罷了。</w:t>
      </w:r>
      <w:r>
        <w:rPr>
          <w:rFonts w:ascii="Microsoft YaHei UI" w:eastAsia="Microsoft YaHei UI" w:hAnsi="Microsoft YaHei UI" w:hint="eastAsia"/>
          <w:sz w:val="24"/>
          <w:lang w:eastAsia="zh-TW"/>
        </w:rPr>
        <w:t xml:space="preserve"> </w:t>
      </w:r>
    </w:p>
    <w:p w14:paraId="10056066" w14:textId="394FE40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γάρ</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xml:space="preserve">for </w:t>
      </w:r>
      <w:r>
        <w:rPr>
          <w:rFonts w:ascii="Microsoft YaHei UI" w:eastAsia="Microsoft YaHei UI" w:hAnsi="Microsoft YaHei UI" w:hint="eastAsia"/>
          <w:sz w:val="24"/>
        </w:rPr>
        <w:t>因為，保羅擔心他們的思想被引誘的原因</w:t>
      </w:r>
    </w:p>
    <w:p w14:paraId="125E5923" w14:textId="488E4923"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有人：單數，泛指</w:t>
      </w:r>
      <w:r w:rsidRPr="00635D74">
        <w:rPr>
          <w:rFonts w:ascii="Microsoft YaHei UI" w:eastAsia="Microsoft YaHei UI" w:hAnsi="Microsoft YaHei UI" w:hint="eastAsia"/>
          <w:sz w:val="24"/>
          <w:u w:val="thick"/>
          <w:lang w:eastAsia="zh-TW"/>
        </w:rPr>
        <w:t xml:space="preserve">       </w:t>
      </w:r>
    </w:p>
    <w:p w14:paraId="1DCF6082" w14:textId="213C16C1"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另傳一個耶穌：proclaims another Jesus 傳另一個耶穌；保羅所傳的是一位釘十字架的耶穌, 假使徒們所傳的是從猶太主義衍生出來的</w:t>
      </w:r>
      <w:r w:rsidRPr="00635D74">
        <w:rPr>
          <w:rFonts w:ascii="Microsoft YaHei UI" w:eastAsia="Microsoft YaHei UI" w:hAnsi="Microsoft YaHei UI" w:hint="eastAsia"/>
          <w:sz w:val="24"/>
          <w:u w:val="thick"/>
          <w:lang w:eastAsia="zh-TW"/>
        </w:rPr>
        <w:t xml:space="preserve">     </w:t>
      </w:r>
      <w:r w:rsidR="00635D74">
        <w:rPr>
          <w:rFonts w:ascii="Microsoft YaHei UI" w:eastAsia="Microsoft YaHei UI" w:hAnsi="Microsoft YaHei UI" w:hint="eastAsia"/>
          <w:sz w:val="24"/>
          <w:u w:val="thick"/>
          <w:lang w:eastAsia="zh-TW"/>
        </w:rPr>
        <w:t xml:space="preserve">  </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的耶穌：不講十字架, 只講世上的榮耀。</w:t>
      </w:r>
    </w:p>
    <w:p w14:paraId="340CA4F0" w14:textId="6420500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另受一個靈</w:t>
      </w:r>
      <w:r>
        <w:rPr>
          <w:rFonts w:ascii="Microsoft YaHei UI" w:eastAsia="Microsoft YaHei UI" w:hAnsi="Microsoft YaHei UI" w:hint="eastAsia"/>
          <w:sz w:val="24"/>
          <w:lang w:eastAsia="zh-TW"/>
        </w:rPr>
        <w:t xml:space="preserve">: </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的靈</w:t>
      </w:r>
    </w:p>
    <w:p w14:paraId="440F38FC" w14:textId="1709F3F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或者另得一個福音：不是</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所傳的福音（加拉太書</w:t>
      </w:r>
      <w:r>
        <w:rPr>
          <w:rFonts w:ascii="Microsoft YaHei UI" w:eastAsia="Microsoft YaHei UI" w:hAnsi="Microsoft YaHei UI" w:hint="eastAsia"/>
          <w:sz w:val="24"/>
          <w:lang w:eastAsia="zh-TW"/>
        </w:rPr>
        <w:t>1:6-9</w:t>
      </w:r>
      <w:r>
        <w:rPr>
          <w:rFonts w:ascii="Microsoft YaHei UI" w:eastAsia="Microsoft YaHei UI" w:hAnsi="Microsoft YaHei UI" w:hint="eastAsia"/>
          <w:sz w:val="24"/>
        </w:rPr>
        <w:t>）</w:t>
      </w:r>
    </w:p>
    <w:p w14:paraId="1B7372AF" w14:textId="37036AAF"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你們容讓他也就罷了：</w:t>
      </w:r>
      <w:r>
        <w:rPr>
          <w:rFonts w:ascii="Microsoft YaHei UI" w:eastAsia="Microsoft YaHei UI" w:hAnsi="Microsoft YaHei UI" w:hint="eastAsia"/>
          <w:sz w:val="24"/>
          <w:lang w:eastAsia="zh-TW"/>
        </w:rPr>
        <w:t>you put up with it readily enough</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）你們倒是輕易地容忍了</w:t>
      </w:r>
    </w:p>
    <w:p w14:paraId="0E7BDE70" w14:textId="41112BF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在第一節中，使徒請求哥林多人稍微容忍他一點</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愚蠢</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，因為他在談論自己；現在，他在那裡的</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進一步加劇，他提醒他們，他們竟能完全容忍那個顛覆自己教導的人。</w:t>
      </w:r>
      <w:r>
        <w:rPr>
          <w:rFonts w:ascii="Microsoft YaHei UI" w:eastAsia="Microsoft YaHei UI" w:hAnsi="Microsoft YaHei UI" w:hint="eastAsia"/>
          <w:sz w:val="24"/>
          <w:lang w:eastAsia="zh-TW"/>
        </w:rPr>
        <w:t>“</w:t>
      </w:r>
    </w:p>
    <w:p w14:paraId="4FDF9187" w14:textId="4EDEC0FB" w:rsidR="00C65147" w:rsidRDefault="00C65147" w:rsidP="00635D74">
      <w:pPr>
        <w:ind w:firstLineChars="3200" w:firstLine="768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1E2FAAA2" w14:textId="25B1D295"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5 </w:t>
      </w:r>
      <w:r>
        <w:rPr>
          <w:rFonts w:ascii="Microsoft YaHei UI" w:eastAsia="Microsoft YaHei UI" w:hAnsi="Microsoft YaHei UI" w:hint="eastAsia"/>
          <w:sz w:val="24"/>
        </w:rPr>
        <w:t>但我想，我一點不在那些最大的使徒以下。</w:t>
      </w:r>
      <w:r>
        <w:rPr>
          <w:rFonts w:ascii="Microsoft YaHei UI" w:eastAsia="Microsoft YaHei UI" w:hAnsi="Microsoft YaHei UI" w:hint="eastAsia"/>
          <w:sz w:val="24"/>
          <w:lang w:eastAsia="zh-TW"/>
        </w:rPr>
        <w:t xml:space="preserve"> </w:t>
      </w:r>
    </w:p>
    <w:p w14:paraId="3CC8485B" w14:textId="6A8C957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Indeed, I consider that I am not in the least inferior to these super-apostles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1CF09DFC" w14:textId="55E99A52"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我確實認為，我一點也不比那些超級使徒遜色</w:t>
      </w:r>
    </w:p>
    <w:p w14:paraId="02B3AF36" w14:textId="425562E3" w:rsidR="00C65147" w:rsidRPr="00635D74" w:rsidRDefault="00C65147">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超級使徒：保羅</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哥林多教會的</w:t>
      </w:r>
      <w:r w:rsidRPr="00635D74">
        <w:rPr>
          <w:rFonts w:ascii="Microsoft YaHei UI" w:eastAsia="Microsoft YaHei UI" w:hAnsi="Microsoft YaHei UI" w:hint="eastAsia"/>
          <w:sz w:val="24"/>
          <w:u w:val="thick"/>
          <w:lang w:eastAsia="zh-TW"/>
        </w:rPr>
        <w:t xml:space="preserve">         </w:t>
      </w:r>
    </w:p>
    <w:p w14:paraId="2ED5B5B9" w14:textId="57A9575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6 </w:t>
      </w:r>
      <w:r>
        <w:rPr>
          <w:rFonts w:ascii="Microsoft YaHei UI" w:eastAsia="Microsoft YaHei UI" w:hAnsi="Microsoft YaHei UI" w:hint="eastAsia"/>
          <w:sz w:val="24"/>
        </w:rPr>
        <w:t>我的言語雖然粗俗，我的知識卻不粗俗。這是我們在凡事上向你們眾人顯明出來的。</w:t>
      </w:r>
      <w:r>
        <w:rPr>
          <w:rFonts w:ascii="Microsoft YaHei UI" w:eastAsia="Microsoft YaHei UI" w:hAnsi="Microsoft YaHei UI" w:hint="eastAsia"/>
          <w:sz w:val="24"/>
          <w:lang w:eastAsia="zh-TW"/>
        </w:rPr>
        <w:t xml:space="preserve"> </w:t>
      </w:r>
    </w:p>
    <w:p w14:paraId="11E2997D" w14:textId="3D2708C2"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But even if I am unskilled in speech, yet I am not so in knowledge; in fact, in every way we have made this evident to you in all things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7C9313FE" w14:textId="3173043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但即使我在言語上不熟練，但在知識上並非如此；事實上，我們在各方面、在所有事情上都向你們顯明瞭這一點。</w:t>
      </w:r>
    </w:p>
    <w:p w14:paraId="4A991EF2" w14:textId="6F450D5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即使我在言語上不熟練：保羅部分承認了假使徒對他的</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，即他缺乏修辭和演講技巧的專業訓練；但他並不是一個</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演講者（使徒行傳</w:t>
      </w:r>
      <w:r>
        <w:rPr>
          <w:rFonts w:ascii="Microsoft YaHei UI" w:eastAsia="Microsoft YaHei UI" w:hAnsi="Microsoft YaHei UI" w:hint="eastAsia"/>
          <w:sz w:val="24"/>
          <w:lang w:eastAsia="zh-TW"/>
        </w:rPr>
        <w:t xml:space="preserve"> 17:19-22</w:t>
      </w:r>
      <w:r>
        <w:rPr>
          <w:rFonts w:ascii="Microsoft YaHei UI" w:eastAsia="Microsoft YaHei UI" w:hAnsi="Microsoft YaHei UI" w:hint="eastAsia"/>
          <w:sz w:val="24"/>
        </w:rPr>
        <w:t>）。</w:t>
      </w:r>
    </w:p>
    <w:p w14:paraId="5BFDEE6A" w14:textId="37B03053"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但在知識上並非如此：保羅深知他所</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（加</w:t>
      </w:r>
      <w:r>
        <w:rPr>
          <w:rFonts w:ascii="Microsoft YaHei UI" w:eastAsia="Microsoft YaHei UI" w:hAnsi="Microsoft YaHei UI" w:hint="eastAsia"/>
          <w:sz w:val="24"/>
          <w:lang w:eastAsia="zh-TW"/>
        </w:rPr>
        <w:t>1:11-12</w:t>
      </w:r>
      <w:r>
        <w:rPr>
          <w:rFonts w:ascii="Microsoft YaHei UI" w:eastAsia="Microsoft YaHei UI" w:hAnsi="Microsoft YaHei UI" w:hint="eastAsia"/>
          <w:sz w:val="24"/>
        </w:rPr>
        <w:t>；西</w:t>
      </w:r>
      <w:r>
        <w:rPr>
          <w:rFonts w:ascii="Microsoft YaHei UI" w:eastAsia="Microsoft YaHei UI" w:hAnsi="Microsoft YaHei UI" w:hint="eastAsia"/>
          <w:sz w:val="24"/>
          <w:lang w:eastAsia="zh-TW"/>
        </w:rPr>
        <w:t>2:3</w:t>
      </w:r>
      <w:r>
        <w:rPr>
          <w:rFonts w:ascii="Microsoft YaHei UI" w:eastAsia="Microsoft YaHei UI" w:hAnsi="Microsoft YaHei UI" w:hint="eastAsia"/>
          <w:sz w:val="24"/>
        </w:rPr>
        <w:t>）</w:t>
      </w:r>
    </w:p>
    <w:p w14:paraId="50519EB4" w14:textId="0CA9D09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這種對比的本質在於修辭與</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之間的區別。前者膚淺、矯揉造作、形式化、轉瞬即逝，吸引耳朵，但與人類需求的深度無關；後者直接、嚴肅、認真，針對心智和意志，與永恆的問題相關，關注</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而非其表達方式。</w:t>
      </w:r>
      <w:r>
        <w:rPr>
          <w:rFonts w:ascii="Microsoft YaHei UI" w:eastAsia="Microsoft YaHei UI" w:hAnsi="Microsoft YaHei UI" w:hint="eastAsia"/>
          <w:sz w:val="24"/>
          <w:lang w:eastAsia="zh-TW"/>
        </w:rPr>
        <w:t>前者受到贊揚，因為它有助於人類的奉承；後者無人喝彩，因為它使人與神</w:t>
      </w:r>
      <w:r w:rsidRPr="00635D74">
        <w:rPr>
          <w:rFonts w:ascii="Microsoft YaHei UI" w:eastAsia="Microsoft YaHei UI" w:hAnsi="Microsoft YaHei UI" w:hint="eastAsia"/>
          <w:sz w:val="24"/>
          <w:u w:val="thick"/>
          <w:lang w:eastAsia="zh-TW"/>
        </w:rPr>
        <w:t xml:space="preserve">    </w:t>
      </w:r>
      <w:r w:rsidR="00635D74">
        <w:rPr>
          <w:rFonts w:ascii="Microsoft YaHei UI" w:eastAsia="Microsoft YaHei UI" w:hAnsi="Microsoft YaHei UI" w:hint="eastAsia"/>
          <w:sz w:val="24"/>
          <w:u w:val="thick"/>
          <w:lang w:eastAsia="zh-TW"/>
        </w:rPr>
        <w:t xml:space="preserve"> </w:t>
      </w:r>
      <w:r w:rsidRPr="00635D74">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w:t>
      </w:r>
      <w:r w:rsidR="00635D74">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7F28DEEC" w14:textId="5DFCFEC4"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7 </w:t>
      </w:r>
      <w:r>
        <w:rPr>
          <w:rFonts w:ascii="Microsoft YaHei UI" w:eastAsia="Microsoft YaHei UI" w:hAnsi="Microsoft YaHei UI" w:hint="eastAsia"/>
          <w:sz w:val="24"/>
        </w:rPr>
        <w:t>我因為白白傳神的福音給你們，就自居卑微，叫你們高昇，這算是我犯罪嗎？</w:t>
      </w:r>
      <w:r>
        <w:rPr>
          <w:rFonts w:ascii="Microsoft YaHei UI" w:eastAsia="Microsoft YaHei UI" w:hAnsi="Microsoft YaHei UI" w:hint="eastAsia"/>
          <w:sz w:val="24"/>
          <w:lang w:eastAsia="zh-TW"/>
        </w:rPr>
        <w:t xml:space="preserve"> </w:t>
      </w:r>
    </w:p>
    <w:p w14:paraId="547A49DB" w14:textId="7270314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 xml:space="preserve">Or did I commit a sin in humbling myself so that you might be exalted, because I preached the gospel of God to you without charge?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490CD1A6" w14:textId="0BD3A00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或者我因為謙卑、叫你們得高昇，就因此犯了罪嗎？因為我白白地把神的福音傳給你們。</w:t>
      </w:r>
    </w:p>
    <w:p w14:paraId="62E2CE4F" w14:textId="3211A410"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這個疑問句中的主謂賓是什麼？</w:t>
      </w:r>
    </w:p>
    <w:p w14:paraId="61400A25" w14:textId="70D21C2F"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我因為謙卑：保羅通過</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和經歷</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來謙卑自己（徒</w:t>
      </w:r>
      <w:r>
        <w:rPr>
          <w:rFonts w:ascii="Microsoft YaHei UI" w:eastAsia="Microsoft YaHei UI" w:hAnsi="Microsoft YaHei UI" w:hint="eastAsia"/>
          <w:sz w:val="24"/>
          <w:lang w:eastAsia="zh-TW"/>
        </w:rPr>
        <w:t>18:1-3</w:t>
      </w:r>
      <w:r>
        <w:rPr>
          <w:rFonts w:ascii="Microsoft YaHei UI" w:eastAsia="Microsoft YaHei UI" w:hAnsi="Microsoft YaHei UI" w:hint="eastAsia"/>
          <w:sz w:val="24"/>
        </w:rPr>
        <w:t>）</w:t>
      </w:r>
    </w:p>
    <w:p w14:paraId="7F91D3F9" w14:textId="187DE874"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叫你們得高昇：因為相信了保羅所傳的福音從</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的生活方式中被提升起來，成為神的兒女</w:t>
      </w:r>
    </w:p>
    <w:p w14:paraId="32D4CDC3" w14:textId="28E680BE" w:rsidR="00C65147" w:rsidRPr="00BC2555" w:rsidRDefault="00C65147">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因為我白白地把神的福音傳給你們：保羅在哥林多傳福音但沒有接受任何</w:t>
      </w:r>
      <w:r w:rsidRPr="00BC2555">
        <w:rPr>
          <w:rFonts w:ascii="Microsoft YaHei UI" w:eastAsia="Microsoft YaHei UI" w:hAnsi="Microsoft YaHei UI" w:hint="eastAsia"/>
          <w:sz w:val="24"/>
          <w:u w:val="thick"/>
          <w:lang w:eastAsia="zh-TW"/>
        </w:rPr>
        <w:t xml:space="preserve">     </w:t>
      </w:r>
    </w:p>
    <w:p w14:paraId="60A14A74" w14:textId="26B2286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就因此犯了罪嗎：哥林多教會為什麼認為保羅這樣做是犯罪？</w:t>
      </w:r>
    </w:p>
    <w:p w14:paraId="5D50E4C0" w14:textId="036475B1"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於是，保羅提出了一個問題：他是否因為打破了</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教師的價值應與其表演所得的</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成正比</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這一</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律法</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而犯了罪。</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69665E5E" w14:textId="173F3B3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8 </w:t>
      </w:r>
      <w:r>
        <w:rPr>
          <w:rFonts w:ascii="Microsoft YaHei UI" w:eastAsia="Microsoft YaHei UI" w:hAnsi="Microsoft YaHei UI" w:hint="eastAsia"/>
          <w:sz w:val="24"/>
        </w:rPr>
        <w:t>我虧負了別的教會，向他們取了工價來給你們效力。</w:t>
      </w:r>
      <w:r>
        <w:rPr>
          <w:rFonts w:ascii="Microsoft YaHei UI" w:eastAsia="Microsoft YaHei UI" w:hAnsi="Microsoft YaHei UI" w:hint="eastAsia"/>
          <w:sz w:val="24"/>
          <w:lang w:eastAsia="zh-TW"/>
        </w:rPr>
        <w:t xml:space="preserve"> </w:t>
      </w:r>
    </w:p>
    <w:p w14:paraId="190F2D2E" w14:textId="76450650"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I robbed other churches by accepting support from them in order to serve you</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746700BA" w14:textId="2E93CAB8"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我透過從其他教會接受支持搶奪了他們，為了服事你們。</w:t>
      </w:r>
    </w:p>
    <w:p w14:paraId="5B94320F" w14:textId="5F51417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搶奪了他們：從其他教會接受了</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，卻沒有為他們提供相應的</w:t>
      </w:r>
      <w:r w:rsidRPr="00BC2555">
        <w:rPr>
          <w:rFonts w:ascii="Microsoft YaHei UI" w:eastAsia="Microsoft YaHei UI" w:hAnsi="Microsoft YaHei UI" w:hint="eastAsia"/>
          <w:sz w:val="24"/>
          <w:u w:val="thick"/>
          <w:lang w:eastAsia="zh-TW"/>
        </w:rPr>
        <w:t xml:space="preserve">     </w:t>
      </w:r>
    </w:p>
    <w:p w14:paraId="7AEC1699" w14:textId="4E2BD72E"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這種</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搶劫</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指的是他在並未</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這些教會時接受了他們的禮物，而在那種情況下，他無法理所當然地期望從他們那裡得到供養。由此可見，保羅一方面小心翼翼地避免讓人懷疑他將福音帶到一個地方有任何商業企圖，另一方面他</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接受來自其他地方的、那些在福音中成</w:t>
      </w:r>
      <w:r>
        <w:rPr>
          <w:rFonts w:ascii="Microsoft YaHei UI" w:eastAsia="Microsoft YaHei UI" w:hAnsi="Microsoft YaHei UI" w:hint="eastAsia"/>
          <w:sz w:val="24"/>
        </w:rPr>
        <w:lastRenderedPageBreak/>
        <w:t>為他兒女的人自願獻上的愛心禮物。這些人通過這種方式得以分擔將好消息帶給或送到那些尚未聽聞福音的社區的責任。</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05B752C3" w14:textId="64EEB6C4"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9 </w:t>
      </w:r>
      <w:r>
        <w:rPr>
          <w:rFonts w:ascii="Microsoft YaHei UI" w:eastAsia="Microsoft YaHei UI" w:hAnsi="Microsoft YaHei UI" w:hint="eastAsia"/>
          <w:sz w:val="24"/>
        </w:rPr>
        <w:t>我在你們那裡缺乏的時候，並沒有累著你們一個人，因我所缺乏的，那從馬其頓來的弟兄們都補足了。我向來凡事謹守，後來也必謹守，總不至於累著你們。</w:t>
      </w:r>
      <w:r>
        <w:rPr>
          <w:rFonts w:ascii="Microsoft YaHei UI" w:eastAsia="Microsoft YaHei UI" w:hAnsi="Microsoft YaHei UI" w:hint="eastAsia"/>
          <w:sz w:val="24"/>
          <w:lang w:eastAsia="zh-TW"/>
        </w:rPr>
        <w:t xml:space="preserve"> </w:t>
      </w:r>
    </w:p>
    <w:p w14:paraId="0663451C" w14:textId="295F003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因我所缺乏的，那從馬其頓來的弟兄們都補足了：尤其是從</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來的信徒（腓</w:t>
      </w:r>
      <w:r>
        <w:rPr>
          <w:rFonts w:ascii="Microsoft YaHei UI" w:eastAsia="Microsoft YaHei UI" w:hAnsi="Microsoft YaHei UI" w:hint="eastAsia"/>
          <w:sz w:val="24"/>
          <w:lang w:eastAsia="zh-TW"/>
        </w:rPr>
        <w:t>4:15</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18</w:t>
      </w:r>
      <w:r>
        <w:rPr>
          <w:rFonts w:ascii="Microsoft YaHei UI" w:eastAsia="Microsoft YaHei UI" w:hAnsi="Microsoft YaHei UI" w:hint="eastAsia"/>
          <w:sz w:val="24"/>
        </w:rPr>
        <w:t>）</w:t>
      </w:r>
    </w:p>
    <w:p w14:paraId="548BB537" w14:textId="0EB3D6C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我向來凡事謹守，後來也必謹守，總不至於累著你們</w:t>
      </w:r>
      <w:r>
        <w:rPr>
          <w:rFonts w:ascii="Microsoft YaHei UI" w:eastAsia="Microsoft YaHei UI" w:hAnsi="Microsoft YaHei UI" w:hint="eastAsia"/>
          <w:sz w:val="24"/>
          <w:lang w:eastAsia="zh-TW"/>
        </w:rPr>
        <w:t xml:space="preserve"> and in everything I kept myself from being a burden to you, and will continue to do so</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655DA8B5" w14:textId="551E123A"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在一切事上，我都讓自己不成為你們的負擔，將來也是如此。</w:t>
      </w:r>
    </w:p>
    <w:p w14:paraId="1B08D8F3" w14:textId="3D7790A9"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10 </w:t>
      </w:r>
      <w:r>
        <w:rPr>
          <w:rFonts w:ascii="Microsoft YaHei UI" w:eastAsia="Microsoft YaHei UI" w:hAnsi="Microsoft YaHei UI" w:hint="eastAsia"/>
          <w:sz w:val="24"/>
        </w:rPr>
        <w:t>既有基督的誠實在我裡面，就無人能在亞該亞一帶地方阻擋我這自誇。</w:t>
      </w:r>
      <w:r>
        <w:rPr>
          <w:rFonts w:ascii="Microsoft YaHei UI" w:eastAsia="Microsoft YaHei UI" w:hAnsi="Microsoft YaHei UI" w:hint="eastAsia"/>
          <w:sz w:val="24"/>
          <w:lang w:eastAsia="zh-TW"/>
        </w:rPr>
        <w:t xml:space="preserve"> </w:t>
      </w:r>
    </w:p>
    <w:p w14:paraId="17937DD9" w14:textId="104FA29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As the truth of Christ is in me, this boasting of mine will not be stopped in the regions of Achaia</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260F8F0B" w14:textId="3DEF6D9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正如基督的真理在我裡面，我在亞該亞地區的這種誇耀是不會停止的。</w:t>
      </w:r>
    </w:p>
    <w:p w14:paraId="7306C08C" w14:textId="6515BB96" w:rsidR="00C65147" w:rsidRPr="00BC2555" w:rsidRDefault="00C65147">
      <w:pPr>
        <w:rPr>
          <w:rFonts w:ascii="Microsoft YaHei UI" w:eastAsia="Microsoft YaHei UI" w:hAnsi="Microsoft YaHei UI" w:hint="eastAsia"/>
          <w:sz w:val="24"/>
          <w:u w:val="thick"/>
          <w:lang w:eastAsia="zh-TW"/>
        </w:rPr>
      </w:pPr>
      <w:r>
        <w:rPr>
          <w:rFonts w:ascii="Microsoft YaHei UI" w:eastAsia="Microsoft YaHei UI" w:hAnsi="Microsoft YaHei UI" w:hint="eastAsia"/>
          <w:sz w:val="24"/>
        </w:rPr>
        <w:t>保羅使用這個短語是為了強調他所說的是</w:t>
      </w:r>
      <w:r w:rsidRPr="00BC2555">
        <w:rPr>
          <w:rFonts w:ascii="Microsoft YaHei UI" w:eastAsia="Microsoft YaHei UI" w:hAnsi="Microsoft YaHei UI" w:hint="eastAsia"/>
          <w:sz w:val="24"/>
          <w:u w:val="thick"/>
          <w:lang w:eastAsia="zh-TW"/>
        </w:rPr>
        <w:t xml:space="preserve">      </w:t>
      </w:r>
    </w:p>
    <w:p w14:paraId="23DC21AC" w14:textId="4F049455"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正如傳揚基督的真理是他生命中的偉大使命一樣，因此，他的言語和行為必須與基督所樹立的絕對誠實的榜樣</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                        —</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1785B72A" w14:textId="7FD08DF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這種誇耀：保羅在哥林多教會傳福音和訪問時</w:t>
      </w:r>
      <w:r w:rsidRPr="00BC2555">
        <w:rPr>
          <w:rFonts w:ascii="Microsoft YaHei UI" w:eastAsia="Microsoft YaHei UI" w:hAnsi="Microsoft YaHei UI" w:hint="eastAsia"/>
          <w:sz w:val="24"/>
          <w:u w:val="thick"/>
          <w:lang w:eastAsia="zh-TW"/>
        </w:rPr>
        <w:t xml:space="preserve">           </w:t>
      </w:r>
    </w:p>
    <w:p w14:paraId="67EB9BF6" w14:textId="54CB1318"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11 </w:t>
      </w:r>
      <w:r>
        <w:rPr>
          <w:rFonts w:ascii="Microsoft YaHei UI" w:eastAsia="Microsoft YaHei UI" w:hAnsi="Microsoft YaHei UI" w:hint="eastAsia"/>
          <w:sz w:val="24"/>
        </w:rPr>
        <w:t>為甚麼呢？是因我不愛你們嗎？這有神知道。</w:t>
      </w:r>
      <w:r>
        <w:rPr>
          <w:rFonts w:ascii="Microsoft YaHei UI" w:eastAsia="Microsoft YaHei UI" w:hAnsi="Microsoft YaHei UI" w:hint="eastAsia"/>
          <w:sz w:val="24"/>
          <w:lang w:eastAsia="zh-TW"/>
        </w:rPr>
        <w:t xml:space="preserve"> </w:t>
      </w:r>
    </w:p>
    <w:p w14:paraId="0EABB2AF" w14:textId="6BF2A582"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 xml:space="preserve">Why? Because I do not love you? God knows I do! </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479A940E" w14:textId="102EADD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為什麼呢？因為我不愛你們嗎？神知道我愛你們！</w:t>
      </w:r>
    </w:p>
    <w:p w14:paraId="041A1931" w14:textId="78450DB1"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是因我不愛你們嗎？：保羅的</w:t>
      </w:r>
      <w:r w:rsidRPr="00BC2555">
        <w:rPr>
          <w:rFonts w:ascii="Microsoft YaHei UI" w:eastAsia="Microsoft YaHei UI" w:hAnsi="Microsoft YaHei UI" w:hint="eastAsia"/>
          <w:sz w:val="24"/>
          <w:u w:val="thick"/>
          <w:lang w:eastAsia="zh-TW"/>
        </w:rPr>
        <w:t xml:space="preserve">             </w:t>
      </w:r>
    </w:p>
    <w:p w14:paraId="70B1BABC" w14:textId="6D55A2B3"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不難推測，保羅在亞該亞的競爭者</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他的這一做法，因為實際上，這使他們處於不利地位。他們的</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福音</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為他們提供了收入和生計；而與保羅明顯的無私相比，這使得他們的動機蒙上了可疑的陰影。於是，他們捏造了進一步卑劣的</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，聲稱保羅的獨立性</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他拒絕接受哥林多信徒所提供的禮物</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表明他缺乏對他們的愛。他們將保羅的無私解讀為</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。正如他們所說或低聲議論的那樣，這表明保羅心冷，顯示出他那</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和冷漠的疏離精神。</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4D402A03" w14:textId="319898BF"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神知道我愛你們！：保羅發自內心的真實</w:t>
      </w:r>
      <w:r w:rsidRPr="00BC2555">
        <w:rPr>
          <w:rFonts w:ascii="Microsoft YaHei UI" w:eastAsia="Microsoft YaHei UI" w:hAnsi="Microsoft YaHei UI" w:hint="eastAsia"/>
          <w:sz w:val="24"/>
          <w:u w:val="thick"/>
          <w:lang w:eastAsia="zh-TW"/>
        </w:rPr>
        <w:t xml:space="preserve">      </w:t>
      </w:r>
    </w:p>
    <w:p w14:paraId="1FBCAB6C" w14:textId="240900D0"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12 </w:t>
      </w:r>
      <w:r>
        <w:rPr>
          <w:rFonts w:ascii="Microsoft YaHei UI" w:eastAsia="Microsoft YaHei UI" w:hAnsi="Microsoft YaHei UI" w:hint="eastAsia"/>
          <w:sz w:val="24"/>
        </w:rPr>
        <w:t>我現在所做的，後來還要做，為要斷絕那些尋機會人的機會，使他們在所誇的事上也不過與我們一樣。</w:t>
      </w:r>
      <w:r>
        <w:rPr>
          <w:rFonts w:ascii="Microsoft YaHei UI" w:eastAsia="Microsoft YaHei UI" w:hAnsi="Microsoft YaHei UI" w:hint="eastAsia"/>
          <w:sz w:val="24"/>
          <w:lang w:eastAsia="zh-TW"/>
        </w:rPr>
        <w:t xml:space="preserve"> </w:t>
      </w:r>
    </w:p>
    <w:p w14:paraId="70A74C15" w14:textId="5D1EB1B8"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But what I am doing I will continue to do, so that I may cut off opportunity from those who desire an opportunity to be regarded just as we are in the matter about which they are boasting</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51DD0F9E" w14:textId="28AD112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但我現在所做的，我將繼續去做，好叫那些想要找機會在他們所誇耀的事上被視為與我們一樣的人，沒有機會。</w:t>
      </w:r>
    </w:p>
    <w:p w14:paraId="2F11A250" w14:textId="528CA4D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但我現在所做的，我將繼續去做：繼續</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，好顯出那些假使徒的</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來。</w:t>
      </w:r>
    </w:p>
    <w:p w14:paraId="29F664DA" w14:textId="6C87B77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但儘管他完全有合法權利這樣做，保羅卻克制自己不去利用這一權利。正如他在這裡提醒哥林</w:t>
      </w:r>
      <w:r>
        <w:rPr>
          <w:rFonts w:ascii="Microsoft YaHei UI" w:eastAsia="Microsoft YaHei UI" w:hAnsi="Microsoft YaHei UI" w:hint="eastAsia"/>
          <w:sz w:val="24"/>
        </w:rPr>
        <w:lastRenderedPageBreak/>
        <w:t>多人的，他謙卑自己，接受了普通工匠的身份，因為他靠自己的體力勞動維持生計，而不是讓那些想暗示他在傳福音時受</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驅使的人有哪怕一絲可乘之機。</w:t>
      </w:r>
      <w:r>
        <w:rPr>
          <w:rFonts w:ascii="Microsoft YaHei UI" w:eastAsia="Microsoft YaHei UI" w:hAnsi="Microsoft YaHei UI" w:hint="eastAsia"/>
          <w:sz w:val="24"/>
          <w:lang w:eastAsia="zh-TW"/>
        </w:rPr>
        <w:t>“</w:t>
      </w:r>
    </w:p>
    <w:p w14:paraId="77374AEC" w14:textId="1F4225F0" w:rsidR="00C65147" w:rsidRDefault="00C65147" w:rsidP="00BC2555">
      <w:pPr>
        <w:ind w:firstLineChars="3000" w:firstLine="720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34AB6841" w14:textId="2ECB44EE"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在他們所誇耀的事上：他們認為</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是他們使徒身份的證據</w:t>
      </w:r>
      <w:r>
        <w:rPr>
          <w:rFonts w:ascii="Microsoft YaHei UI" w:eastAsia="Microsoft YaHei UI" w:hAnsi="Microsoft YaHei UI" w:hint="eastAsia"/>
          <w:sz w:val="24"/>
          <w:lang w:eastAsia="zh-TW"/>
        </w:rPr>
        <w:t xml:space="preserve"> </w:t>
      </w:r>
    </w:p>
    <w:p w14:paraId="3728B5A8" w14:textId="2FCDD11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13 </w:t>
      </w:r>
      <w:r>
        <w:rPr>
          <w:rFonts w:ascii="Microsoft YaHei UI" w:eastAsia="Microsoft YaHei UI" w:hAnsi="Microsoft YaHei UI" w:hint="eastAsia"/>
          <w:sz w:val="24"/>
        </w:rPr>
        <w:t>那等人是假使徒，行事詭詐，裝作基督使徒的模樣。</w:t>
      </w:r>
      <w:r>
        <w:rPr>
          <w:rFonts w:ascii="Microsoft YaHei UI" w:eastAsia="Microsoft YaHei UI" w:hAnsi="Microsoft YaHei UI" w:hint="eastAsia"/>
          <w:sz w:val="24"/>
          <w:lang w:eastAsia="zh-TW"/>
        </w:rPr>
        <w:t xml:space="preserve"> </w:t>
      </w:r>
    </w:p>
    <w:p w14:paraId="412BFE84" w14:textId="4FCFE3E5"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For such men are false apostles, deceitful workers, disguising themselves as apostles of Christ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7F59E7F1" w14:textId="37241019"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因為這樣的人是假使徒，是欺騙的工人，偽裝成基督的使徒。</w:t>
      </w:r>
    </w:p>
    <w:p w14:paraId="3F8C5291" w14:textId="05484D23"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此時，保羅終於決定揭開</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的面紗，以最直接的語言公開譴責那些闖入他在亞該亞領土的自稱</w:t>
      </w:r>
      <w:r>
        <w:rPr>
          <w:rFonts w:ascii="Microsoft YaHei UI" w:eastAsia="Microsoft YaHei UI" w:hAnsi="Microsoft YaHei UI" w:hint="eastAsia"/>
          <w:sz w:val="24"/>
          <w:lang w:eastAsia="zh-TW"/>
        </w:rPr>
        <w:t xml:space="preserve"> ‘</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 xml:space="preserve"> ’ </w:t>
      </w:r>
      <w:r>
        <w:rPr>
          <w:rFonts w:ascii="Microsoft YaHei UI" w:eastAsia="Microsoft YaHei UI" w:hAnsi="Microsoft YaHei UI" w:hint="eastAsia"/>
          <w:sz w:val="24"/>
        </w:rPr>
        <w:t>的人。這類人實際上是假使徒，是試圖篡奪使徒權威的冒充者。</w:t>
      </w:r>
      <w:r>
        <w:rPr>
          <w:rFonts w:ascii="Microsoft YaHei UI" w:eastAsia="Microsoft YaHei UI" w:hAnsi="Microsoft YaHei UI" w:hint="eastAsia"/>
          <w:sz w:val="24"/>
          <w:lang w:eastAsia="zh-TW"/>
        </w:rPr>
        <w:t>“</w:t>
      </w:r>
    </w:p>
    <w:p w14:paraId="121A3FE2" w14:textId="14118524" w:rsidR="00C65147" w:rsidRDefault="00C65147" w:rsidP="00BC2555">
      <w:pPr>
        <w:ind w:firstLineChars="2850" w:firstLine="6840"/>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菲利普</w:t>
      </w:r>
      <w:r>
        <w:rPr>
          <w:rFonts w:ascii="Microsoft YaHei UI" w:eastAsia="Microsoft YaHei UI" w:hAnsi="Microsoft YaHei UI" w:hint="eastAsia"/>
          <w:sz w:val="24"/>
          <w:lang w:eastAsia="zh-TW"/>
        </w:rPr>
        <w:t>·</w:t>
      </w:r>
      <w:r>
        <w:rPr>
          <w:rFonts w:ascii="Microsoft YaHei UI" w:eastAsia="Microsoft YaHei UI" w:hAnsi="Microsoft YaHei UI" w:hint="eastAsia"/>
          <w:sz w:val="24"/>
        </w:rPr>
        <w:t>休斯</w:t>
      </w:r>
    </w:p>
    <w:p w14:paraId="0BCFC2EB" w14:textId="3C755F4D"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 xml:space="preserve">14 </w:t>
      </w:r>
      <w:r>
        <w:rPr>
          <w:rFonts w:ascii="Microsoft YaHei UI" w:eastAsia="Microsoft YaHei UI" w:hAnsi="Microsoft YaHei UI" w:hint="eastAsia"/>
          <w:sz w:val="24"/>
        </w:rPr>
        <w:t>這也不足為怪，因為連撒但也裝作光明的天使。</w:t>
      </w:r>
      <w:r>
        <w:rPr>
          <w:rFonts w:ascii="Microsoft YaHei UI" w:eastAsia="Microsoft YaHei UI" w:hAnsi="Microsoft YaHei UI" w:hint="eastAsia"/>
          <w:sz w:val="24"/>
          <w:lang w:eastAsia="zh-TW"/>
        </w:rPr>
        <w:t xml:space="preserve"> </w:t>
      </w:r>
    </w:p>
    <w:p w14:paraId="14015459" w14:textId="120D8CE9"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And no wonder, for even Satan disguises himself as an angel of light</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ESV</w:t>
      </w:r>
      <w:r>
        <w:rPr>
          <w:rFonts w:ascii="Microsoft YaHei UI" w:eastAsia="Microsoft YaHei UI" w:hAnsi="Microsoft YaHei UI" w:hint="eastAsia"/>
          <w:sz w:val="24"/>
        </w:rPr>
        <w:t>）</w:t>
      </w:r>
    </w:p>
    <w:p w14:paraId="314EC0B7" w14:textId="3543F63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這並不奇怪，因為連撒旦自己也偽裝成光明的天使。</w:t>
      </w:r>
    </w:p>
    <w:p w14:paraId="14F31EC4" w14:textId="4DF00F9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連撒但也裝作光明的天使：撒旦是最大的</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（約</w:t>
      </w:r>
      <w:r>
        <w:rPr>
          <w:rFonts w:ascii="Microsoft YaHei UI" w:eastAsia="Microsoft YaHei UI" w:hAnsi="Microsoft YaHei UI" w:hint="eastAsia"/>
          <w:sz w:val="24"/>
          <w:lang w:eastAsia="zh-TW"/>
        </w:rPr>
        <w:t>8:44</w:t>
      </w:r>
      <w:r>
        <w:rPr>
          <w:rFonts w:ascii="Microsoft YaHei UI" w:eastAsia="Microsoft YaHei UI" w:hAnsi="Microsoft YaHei UI" w:hint="eastAsia"/>
          <w:sz w:val="24"/>
        </w:rPr>
        <w:t>）。保羅可能借用猶太偽經作品《亞當與夏娃生平》</w:t>
      </w:r>
      <w:r>
        <w:rPr>
          <w:rFonts w:ascii="Microsoft YaHei UI" w:eastAsia="Microsoft YaHei UI" w:hAnsi="Microsoft YaHei UI" w:hint="eastAsia"/>
          <w:sz w:val="24"/>
          <w:lang w:eastAsia="zh-TW"/>
        </w:rPr>
        <w:t xml:space="preserve">9:1 </w:t>
      </w:r>
      <w:r>
        <w:rPr>
          <w:rFonts w:ascii="Microsoft YaHei UI" w:eastAsia="Microsoft YaHei UI" w:hAnsi="Microsoft YaHei UI" w:hint="eastAsia"/>
          <w:sz w:val="24"/>
        </w:rPr>
        <w:t>和《摩西啓示錄》</w:t>
      </w:r>
      <w:r>
        <w:rPr>
          <w:rFonts w:ascii="Microsoft YaHei UI" w:eastAsia="Microsoft YaHei UI" w:hAnsi="Microsoft YaHei UI" w:hint="eastAsia"/>
          <w:sz w:val="24"/>
          <w:lang w:eastAsia="zh-TW"/>
        </w:rPr>
        <w:t xml:space="preserve">17:1–2 </w:t>
      </w:r>
      <w:r>
        <w:rPr>
          <w:rFonts w:ascii="Microsoft YaHei UI" w:eastAsia="Microsoft YaHei UI" w:hAnsi="Microsoft YaHei UI" w:hint="eastAsia"/>
          <w:sz w:val="24"/>
        </w:rPr>
        <w:t>中的內容。在前者中，撒但化作天使的光輝之形，假裝與坐在底格里斯河邊哭泣的</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一同哀傷。在後者中，當眾天使上升敬拜神時，撒但化身為天使前來引誘夏娃吃那禁果。</w:t>
      </w:r>
    </w:p>
    <w:p w14:paraId="71D3D608" w14:textId="66C6E50B"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lastRenderedPageBreak/>
        <w:t xml:space="preserve">15 </w:t>
      </w:r>
      <w:r>
        <w:rPr>
          <w:rFonts w:ascii="Microsoft YaHei UI" w:eastAsia="Microsoft YaHei UI" w:hAnsi="Microsoft YaHei UI" w:hint="eastAsia"/>
          <w:sz w:val="24"/>
        </w:rPr>
        <w:t>所以，他的差役若裝作仁義的差役，也不算希奇。他們的結局必然照著他們的行為。</w:t>
      </w:r>
      <w:r>
        <w:rPr>
          <w:rFonts w:ascii="Microsoft YaHei UI" w:eastAsia="Microsoft YaHei UI" w:hAnsi="Microsoft YaHei UI" w:hint="eastAsia"/>
          <w:sz w:val="24"/>
          <w:lang w:eastAsia="zh-TW"/>
        </w:rPr>
        <w:t xml:space="preserve"> </w:t>
      </w:r>
    </w:p>
    <w:p w14:paraId="7DA4EF75" w14:textId="3B836081"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Therefore it is not surprising if his servants also disguise themselves as servants of righteousness, whose end will be according to their deeds</w:t>
      </w:r>
      <w:r>
        <w:rPr>
          <w:rFonts w:ascii="Microsoft YaHei UI" w:eastAsia="Microsoft YaHei UI" w:hAnsi="Microsoft YaHei UI" w:hint="eastAsia"/>
          <w:sz w:val="24"/>
        </w:rPr>
        <w:t>（</w:t>
      </w:r>
      <w:r>
        <w:rPr>
          <w:rFonts w:ascii="Microsoft YaHei UI" w:eastAsia="Microsoft YaHei UI" w:hAnsi="Microsoft YaHei UI" w:hint="eastAsia"/>
          <w:sz w:val="24"/>
          <w:lang w:eastAsia="zh-TW"/>
        </w:rPr>
        <w:t>NASB</w:t>
      </w:r>
      <w:r>
        <w:rPr>
          <w:rFonts w:ascii="Microsoft YaHei UI" w:eastAsia="Microsoft YaHei UI" w:hAnsi="Microsoft YaHei UI" w:hint="eastAsia"/>
          <w:sz w:val="24"/>
        </w:rPr>
        <w:t>）</w:t>
      </w:r>
    </w:p>
    <w:p w14:paraId="115487DD" w14:textId="72ECE500"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因此，如果他的僕人也偽裝成義的僕人，這並不令人驚訝，他們的結局將根據他們的行為而定。</w:t>
      </w:r>
    </w:p>
    <w:p w14:paraId="578858F3" w14:textId="24C959B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偽裝成義的僕人：</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，正如撒旦偽裝成光明的天使</w:t>
      </w:r>
    </w:p>
    <w:p w14:paraId="603E493D" w14:textId="508C9847"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結局：</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；沒有</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的福音不是福音</w:t>
      </w:r>
      <w:r>
        <w:rPr>
          <w:rFonts w:ascii="Microsoft YaHei UI" w:eastAsia="Microsoft YaHei UI" w:hAnsi="Microsoft YaHei UI" w:hint="eastAsia"/>
          <w:sz w:val="24"/>
          <w:lang w:eastAsia="zh-TW"/>
        </w:rPr>
        <w:t xml:space="preserve">, </w:t>
      </w:r>
      <w:r>
        <w:rPr>
          <w:rFonts w:ascii="Microsoft YaHei UI" w:eastAsia="Microsoft YaHei UI" w:hAnsi="Microsoft YaHei UI" w:hint="eastAsia"/>
          <w:sz w:val="24"/>
        </w:rPr>
        <w:t>結局一定是滅亡（羅</w:t>
      </w:r>
      <w:r>
        <w:rPr>
          <w:rFonts w:ascii="Microsoft YaHei UI" w:eastAsia="Microsoft YaHei UI" w:hAnsi="Microsoft YaHei UI" w:hint="eastAsia"/>
          <w:sz w:val="24"/>
          <w:lang w:eastAsia="zh-TW"/>
        </w:rPr>
        <w:t>2:6</w:t>
      </w:r>
      <w:r>
        <w:rPr>
          <w:rFonts w:ascii="Microsoft YaHei UI" w:eastAsia="Microsoft YaHei UI" w:hAnsi="Microsoft YaHei UI" w:hint="eastAsia"/>
          <w:sz w:val="24"/>
        </w:rPr>
        <w:t>；加</w:t>
      </w:r>
      <w:r>
        <w:rPr>
          <w:rFonts w:ascii="Microsoft YaHei UI" w:eastAsia="Microsoft YaHei UI" w:hAnsi="Microsoft YaHei UI" w:hint="eastAsia"/>
          <w:sz w:val="24"/>
          <w:lang w:eastAsia="zh-TW"/>
        </w:rPr>
        <w:t>1:9</w:t>
      </w:r>
      <w:r>
        <w:rPr>
          <w:rFonts w:ascii="Microsoft YaHei UI" w:eastAsia="Microsoft YaHei UI" w:hAnsi="Microsoft YaHei UI" w:hint="eastAsia"/>
          <w:sz w:val="24"/>
        </w:rPr>
        <w:t>；腓</w:t>
      </w:r>
      <w:r>
        <w:rPr>
          <w:rFonts w:ascii="Microsoft YaHei UI" w:eastAsia="Microsoft YaHei UI" w:hAnsi="Microsoft YaHei UI" w:hint="eastAsia"/>
          <w:sz w:val="24"/>
          <w:lang w:eastAsia="zh-TW"/>
        </w:rPr>
        <w:t>3:18-19</w:t>
      </w:r>
      <w:r>
        <w:rPr>
          <w:rFonts w:ascii="Microsoft YaHei UI" w:eastAsia="Microsoft YaHei UI" w:hAnsi="Microsoft YaHei UI" w:hint="eastAsia"/>
          <w:sz w:val="24"/>
        </w:rPr>
        <w:t>）；</w:t>
      </w:r>
    </w:p>
    <w:p w14:paraId="63FBE0D2" w14:textId="052D32F6" w:rsidR="00C65147" w:rsidRPr="00BC2555" w:rsidRDefault="00C65147">
      <w:pPr>
        <w:rPr>
          <w:rFonts w:ascii="Microsoft YaHei UI" w:eastAsia="Microsoft YaHei UI" w:hAnsi="Microsoft YaHei UI" w:hint="eastAsia"/>
          <w:b/>
          <w:bCs/>
          <w:sz w:val="24"/>
          <w:lang w:eastAsia="zh-TW"/>
        </w:rPr>
      </w:pPr>
      <w:r w:rsidRPr="00BC2555">
        <w:rPr>
          <w:rFonts w:ascii="Microsoft YaHei UI" w:eastAsia="Microsoft YaHei UI" w:hAnsi="Microsoft YaHei UI" w:hint="eastAsia"/>
          <w:b/>
          <w:bCs/>
          <w:sz w:val="24"/>
        </w:rPr>
        <w:t>應用</w:t>
      </w:r>
    </w:p>
    <w:p w14:paraId="7B17756E" w14:textId="4E00FF1C"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lang w:eastAsia="zh-TW"/>
        </w:rPr>
        <w:t>拒絕假教師因為他們是</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lang w:eastAsia="zh-TW"/>
        </w:rPr>
        <w:t>的僕人</w:t>
      </w:r>
    </w:p>
    <w:p w14:paraId="3702F5E1" w14:textId="079F8C96"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聖經真理比</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更重要</w:t>
      </w:r>
    </w:p>
    <w:p w14:paraId="6BC0CFD2" w14:textId="5EF1A845"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被質疑和被掌控時</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接受奉獻</w:t>
      </w:r>
    </w:p>
    <w:p w14:paraId="305E6F82" w14:textId="31E88C58" w:rsidR="00C65147" w:rsidRDefault="00C65147">
      <w:pPr>
        <w:rPr>
          <w:rFonts w:ascii="Microsoft YaHei UI" w:eastAsia="Microsoft YaHei UI" w:hAnsi="Microsoft YaHei UI" w:hint="eastAsia"/>
          <w:sz w:val="24"/>
          <w:lang w:eastAsia="zh-TW"/>
        </w:rPr>
      </w:pPr>
      <w:r>
        <w:rPr>
          <w:rFonts w:ascii="Microsoft YaHei UI" w:eastAsia="Microsoft YaHei UI" w:hAnsi="Microsoft YaHei UI" w:hint="eastAsia"/>
          <w:sz w:val="24"/>
        </w:rPr>
        <w:t>神要你</w:t>
      </w:r>
      <w:r w:rsidRPr="00BC2555">
        <w:rPr>
          <w:rFonts w:ascii="Microsoft YaHei UI" w:eastAsia="Microsoft YaHei UI" w:hAnsi="Microsoft YaHei UI" w:hint="eastAsia"/>
          <w:sz w:val="24"/>
          <w:u w:val="thick"/>
          <w:lang w:eastAsia="zh-TW"/>
        </w:rPr>
        <w:t xml:space="preserve">      </w:t>
      </w:r>
      <w:r>
        <w:rPr>
          <w:rFonts w:ascii="Microsoft YaHei UI" w:eastAsia="Microsoft YaHei UI" w:hAnsi="Microsoft YaHei UI" w:hint="eastAsia"/>
          <w:sz w:val="24"/>
        </w:rPr>
        <w:t>的事不因人的批評而妥協</w:t>
      </w:r>
    </w:p>
    <w:p w14:paraId="217F03AE" w14:textId="77777777" w:rsidR="00C65147" w:rsidRPr="00651697" w:rsidRDefault="00C65147">
      <w:pPr>
        <w:rPr>
          <w:rFonts w:ascii="Microsoft YaHei UI" w:eastAsia="Microsoft YaHei UI" w:hAnsi="Microsoft YaHei UI"/>
          <w:sz w:val="24"/>
        </w:rPr>
      </w:pPr>
    </w:p>
    <w:sectPr w:rsidR="00C65147" w:rsidRPr="00651697" w:rsidSect="00651697">
      <w:footerReference w:type="even" r:id="rId6"/>
      <w:footerReference w:type="default" r:id="rId7"/>
      <w:pgSz w:w="12240" w:h="15840"/>
      <w:pgMar w:top="1440" w:right="1080" w:bottom="1440" w:left="108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A966B" w14:textId="77777777" w:rsidR="00282F61" w:rsidRDefault="00282F61" w:rsidP="00651697">
      <w:pPr>
        <w:spacing w:after="0" w:line="240" w:lineRule="auto"/>
      </w:pPr>
      <w:r>
        <w:separator/>
      </w:r>
    </w:p>
  </w:endnote>
  <w:endnote w:type="continuationSeparator" w:id="0">
    <w:p w14:paraId="64BC8CE2" w14:textId="77777777" w:rsidR="00282F61" w:rsidRDefault="00282F61" w:rsidP="00651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Microsoft YaHei UI">
    <w:altName w:val="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1622693"/>
      <w:docPartObj>
        <w:docPartGallery w:val="Page Numbers (Bottom of Page)"/>
        <w:docPartUnique/>
      </w:docPartObj>
    </w:sdtPr>
    <w:sdtContent>
      <w:p w14:paraId="0B3107A6" w14:textId="3E360862" w:rsidR="00651697" w:rsidRDefault="00651697" w:rsidP="003C03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69B3446" w14:textId="77777777" w:rsidR="00651697" w:rsidRDefault="00651697" w:rsidP="0065169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6743749"/>
      <w:docPartObj>
        <w:docPartGallery w:val="Page Numbers (Bottom of Page)"/>
        <w:docPartUnique/>
      </w:docPartObj>
    </w:sdtPr>
    <w:sdtContent>
      <w:p w14:paraId="43399862" w14:textId="0AA23AAA" w:rsidR="00651697" w:rsidRDefault="00651697" w:rsidP="003C03C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FEA1BCF" w14:textId="77777777" w:rsidR="00651697" w:rsidRDefault="00651697" w:rsidP="0065169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CE00D" w14:textId="77777777" w:rsidR="00282F61" w:rsidRDefault="00282F61" w:rsidP="00651697">
      <w:pPr>
        <w:spacing w:after="0" w:line="240" w:lineRule="auto"/>
      </w:pPr>
      <w:r>
        <w:separator/>
      </w:r>
    </w:p>
  </w:footnote>
  <w:footnote w:type="continuationSeparator" w:id="0">
    <w:p w14:paraId="1A5625EC" w14:textId="77777777" w:rsidR="00282F61" w:rsidRDefault="00282F61" w:rsidP="006516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697"/>
    <w:rsid w:val="00070423"/>
    <w:rsid w:val="000A23D8"/>
    <w:rsid w:val="001145BC"/>
    <w:rsid w:val="001830F8"/>
    <w:rsid w:val="001A2BA9"/>
    <w:rsid w:val="001D32C9"/>
    <w:rsid w:val="001F1EF1"/>
    <w:rsid w:val="00275E2A"/>
    <w:rsid w:val="00282F61"/>
    <w:rsid w:val="003069A7"/>
    <w:rsid w:val="003C09CD"/>
    <w:rsid w:val="00481649"/>
    <w:rsid w:val="00543E66"/>
    <w:rsid w:val="00573CB1"/>
    <w:rsid w:val="00582995"/>
    <w:rsid w:val="00635D74"/>
    <w:rsid w:val="00651697"/>
    <w:rsid w:val="006B2C78"/>
    <w:rsid w:val="006E6199"/>
    <w:rsid w:val="007C5D94"/>
    <w:rsid w:val="007D66C8"/>
    <w:rsid w:val="007F76B7"/>
    <w:rsid w:val="00816B4C"/>
    <w:rsid w:val="00830B7B"/>
    <w:rsid w:val="00860412"/>
    <w:rsid w:val="008A1005"/>
    <w:rsid w:val="00A079DF"/>
    <w:rsid w:val="00A1639F"/>
    <w:rsid w:val="00A70C56"/>
    <w:rsid w:val="00A729D6"/>
    <w:rsid w:val="00A7403D"/>
    <w:rsid w:val="00A974D2"/>
    <w:rsid w:val="00AE6AEA"/>
    <w:rsid w:val="00B24FA3"/>
    <w:rsid w:val="00B27453"/>
    <w:rsid w:val="00B37009"/>
    <w:rsid w:val="00B75F2C"/>
    <w:rsid w:val="00BA73FF"/>
    <w:rsid w:val="00BC2555"/>
    <w:rsid w:val="00BD3DBA"/>
    <w:rsid w:val="00BF3D75"/>
    <w:rsid w:val="00C17C9E"/>
    <w:rsid w:val="00C45DBE"/>
    <w:rsid w:val="00C65147"/>
    <w:rsid w:val="00D66A90"/>
    <w:rsid w:val="00DB28B5"/>
    <w:rsid w:val="00E148D8"/>
    <w:rsid w:val="00E74097"/>
    <w:rsid w:val="00ED31D1"/>
    <w:rsid w:val="00F2720A"/>
    <w:rsid w:val="00F42B5D"/>
    <w:rsid w:val="00F83BB9"/>
    <w:rsid w:val="00FF20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CA5143F"/>
  <w15:chartTrackingRefBased/>
  <w15:docId w15:val="{235822C8-57A3-2047-9BF8-63F8E87F3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651697"/>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651697"/>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651697"/>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651697"/>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651697"/>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651697"/>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651697"/>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651697"/>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651697"/>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1697"/>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651697"/>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651697"/>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651697"/>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651697"/>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651697"/>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651697"/>
    <w:rPr>
      <w:rFonts w:cstheme="majorBidi"/>
      <w:b/>
      <w:bCs/>
      <w:color w:val="595959" w:themeColor="text1" w:themeTint="A6"/>
    </w:rPr>
  </w:style>
  <w:style w:type="character" w:customStyle="1" w:styleId="Heading8Char">
    <w:name w:val="Heading 8 Char"/>
    <w:basedOn w:val="DefaultParagraphFont"/>
    <w:link w:val="Heading8"/>
    <w:uiPriority w:val="9"/>
    <w:semiHidden/>
    <w:rsid w:val="00651697"/>
    <w:rPr>
      <w:rFonts w:cstheme="majorBidi"/>
      <w:color w:val="595959" w:themeColor="text1" w:themeTint="A6"/>
    </w:rPr>
  </w:style>
  <w:style w:type="character" w:customStyle="1" w:styleId="Heading9Char">
    <w:name w:val="Heading 9 Char"/>
    <w:basedOn w:val="DefaultParagraphFont"/>
    <w:link w:val="Heading9"/>
    <w:uiPriority w:val="9"/>
    <w:semiHidden/>
    <w:rsid w:val="00651697"/>
    <w:rPr>
      <w:rFonts w:eastAsiaTheme="majorEastAsia" w:cstheme="majorBidi"/>
      <w:color w:val="595959" w:themeColor="text1" w:themeTint="A6"/>
    </w:rPr>
  </w:style>
  <w:style w:type="paragraph" w:styleId="Title">
    <w:name w:val="Title"/>
    <w:basedOn w:val="Normal"/>
    <w:next w:val="Normal"/>
    <w:link w:val="TitleChar"/>
    <w:uiPriority w:val="10"/>
    <w:qFormat/>
    <w:rsid w:val="00651697"/>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69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1697"/>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1697"/>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651697"/>
    <w:pPr>
      <w:spacing w:before="160"/>
      <w:jc w:val="center"/>
    </w:pPr>
    <w:rPr>
      <w:i/>
      <w:iCs/>
      <w:color w:val="404040" w:themeColor="text1" w:themeTint="BF"/>
    </w:rPr>
  </w:style>
  <w:style w:type="character" w:customStyle="1" w:styleId="QuoteChar">
    <w:name w:val="Quote Char"/>
    <w:basedOn w:val="DefaultParagraphFont"/>
    <w:link w:val="Quote"/>
    <w:uiPriority w:val="29"/>
    <w:rsid w:val="00651697"/>
    <w:rPr>
      <w:i/>
      <w:iCs/>
      <w:color w:val="404040" w:themeColor="text1" w:themeTint="BF"/>
    </w:rPr>
  </w:style>
  <w:style w:type="paragraph" w:styleId="ListParagraph">
    <w:name w:val="List Paragraph"/>
    <w:basedOn w:val="Normal"/>
    <w:uiPriority w:val="34"/>
    <w:qFormat/>
    <w:rsid w:val="00651697"/>
    <w:pPr>
      <w:ind w:left="720"/>
      <w:contextualSpacing/>
    </w:pPr>
  </w:style>
  <w:style w:type="character" w:styleId="IntenseEmphasis">
    <w:name w:val="Intense Emphasis"/>
    <w:basedOn w:val="DefaultParagraphFont"/>
    <w:uiPriority w:val="21"/>
    <w:qFormat/>
    <w:rsid w:val="00651697"/>
    <w:rPr>
      <w:i/>
      <w:iCs/>
      <w:color w:val="0F4761" w:themeColor="accent1" w:themeShade="BF"/>
    </w:rPr>
  </w:style>
  <w:style w:type="paragraph" w:styleId="IntenseQuote">
    <w:name w:val="Intense Quote"/>
    <w:basedOn w:val="Normal"/>
    <w:next w:val="Normal"/>
    <w:link w:val="IntenseQuoteChar"/>
    <w:uiPriority w:val="30"/>
    <w:qFormat/>
    <w:rsid w:val="0065169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1697"/>
    <w:rPr>
      <w:i/>
      <w:iCs/>
      <w:color w:val="0F4761" w:themeColor="accent1" w:themeShade="BF"/>
    </w:rPr>
  </w:style>
  <w:style w:type="character" w:styleId="IntenseReference">
    <w:name w:val="Intense Reference"/>
    <w:basedOn w:val="DefaultParagraphFont"/>
    <w:uiPriority w:val="32"/>
    <w:qFormat/>
    <w:rsid w:val="00651697"/>
    <w:rPr>
      <w:b/>
      <w:bCs/>
      <w:smallCaps/>
      <w:color w:val="0F4761" w:themeColor="accent1" w:themeShade="BF"/>
      <w:spacing w:val="5"/>
    </w:rPr>
  </w:style>
  <w:style w:type="paragraph" w:styleId="Footer">
    <w:name w:val="footer"/>
    <w:basedOn w:val="Normal"/>
    <w:link w:val="FooterChar"/>
    <w:uiPriority w:val="99"/>
    <w:unhideWhenUsed/>
    <w:rsid w:val="00651697"/>
    <w:pPr>
      <w:tabs>
        <w:tab w:val="center" w:pos="4680"/>
        <w:tab w:val="right" w:pos="9360"/>
      </w:tabs>
      <w:snapToGrid w:val="0"/>
      <w:spacing w:line="240" w:lineRule="auto"/>
    </w:pPr>
    <w:rPr>
      <w:sz w:val="18"/>
      <w:szCs w:val="18"/>
    </w:rPr>
  </w:style>
  <w:style w:type="character" w:customStyle="1" w:styleId="FooterChar">
    <w:name w:val="Footer Char"/>
    <w:basedOn w:val="DefaultParagraphFont"/>
    <w:link w:val="Footer"/>
    <w:uiPriority w:val="99"/>
    <w:rsid w:val="00651697"/>
    <w:rPr>
      <w:sz w:val="18"/>
      <w:szCs w:val="18"/>
    </w:rPr>
  </w:style>
  <w:style w:type="character" w:styleId="PageNumber">
    <w:name w:val="page number"/>
    <w:basedOn w:val="DefaultParagraphFont"/>
    <w:uiPriority w:val="99"/>
    <w:semiHidden/>
    <w:unhideWhenUsed/>
    <w:rsid w:val="006516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9</Pages>
  <Words>824</Words>
  <Characters>4702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Junrui.Yang</dc:creator>
  <cp:keywords/>
  <dc:description/>
  <cp:lastModifiedBy>Junrui.Yang</cp:lastModifiedBy>
  <cp:revision>87</cp:revision>
  <dcterms:created xsi:type="dcterms:W3CDTF">2025-04-11T04:54:00Z</dcterms:created>
  <dcterms:modified xsi:type="dcterms:W3CDTF">2025-04-11T07:12:00Z</dcterms:modified>
</cp:coreProperties>
</file>