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A2F88" w14:textId="01074ED7" w:rsidR="00BA0864" w:rsidRPr="00BA0864" w:rsidRDefault="00BA0864" w:rsidP="00BA0864">
      <w:pPr>
        <w:ind w:firstLineChars="750" w:firstLine="2100"/>
        <w:rPr>
          <w:rFonts w:ascii="Microsoft YaHei UI" w:eastAsia="Microsoft YaHei UI" w:hAnsi="Microsoft YaHei UI"/>
          <w:sz w:val="28"/>
          <w:szCs w:val="28"/>
          <w:lang w:eastAsia="zh-TW"/>
        </w:rPr>
      </w:pPr>
      <w:r w:rsidRPr="00BA0864">
        <w:rPr>
          <w:rFonts w:ascii="Microsoft YaHei UI" w:eastAsia="Microsoft YaHei UI" w:hAnsi="Microsoft YaHei UI" w:hint="eastAsia"/>
          <w:sz w:val="28"/>
          <w:szCs w:val="28"/>
          <w:lang w:eastAsia="zh-TW"/>
        </w:rPr>
        <w:t>第十三課：</w:t>
      </w:r>
      <w:r w:rsidRPr="00BA0864">
        <w:rPr>
          <w:rFonts w:ascii="Microsoft YaHei UI" w:eastAsia="Microsoft YaHei UI" w:hAnsi="Microsoft YaHei UI" w:hint="eastAsia"/>
          <w:sz w:val="28"/>
          <w:szCs w:val="28"/>
          <w:u w:val="thick"/>
          <w:lang w:eastAsia="zh-TW"/>
        </w:rPr>
        <w:t xml:space="preserve">               </w:t>
      </w:r>
      <w:r>
        <w:rPr>
          <w:rFonts w:ascii="Microsoft YaHei UI" w:eastAsia="Microsoft YaHei UI" w:hAnsi="Microsoft YaHei UI"/>
          <w:sz w:val="28"/>
          <w:szCs w:val="28"/>
          <w:u w:val="thick"/>
          <w:lang w:eastAsia="zh-TW"/>
        </w:rPr>
        <w:t xml:space="preserve"> </w:t>
      </w:r>
      <w:r w:rsidRPr="00BA0864">
        <w:rPr>
          <w:rFonts w:ascii="Microsoft YaHei UI" w:eastAsia="Microsoft YaHei UI" w:hAnsi="Microsoft YaHei UI" w:hint="eastAsia"/>
          <w:sz w:val="28"/>
          <w:szCs w:val="28"/>
          <w:u w:val="thick"/>
          <w:lang w:eastAsia="zh-TW"/>
        </w:rPr>
        <w:t xml:space="preserve">     </w:t>
      </w:r>
      <w:r w:rsidRPr="00BA0864">
        <w:rPr>
          <w:rFonts w:ascii="Microsoft YaHei UI" w:eastAsia="Microsoft YaHei UI" w:hAnsi="Microsoft YaHei UI" w:hint="eastAsia"/>
          <w:sz w:val="28"/>
          <w:szCs w:val="28"/>
          <w:lang w:eastAsia="zh-TW"/>
        </w:rPr>
        <w:t>（林後7:5-16）</w:t>
      </w:r>
    </w:p>
    <w:p w14:paraId="73FE3657" w14:textId="77777777" w:rsidR="00BA0864" w:rsidRPr="00BA0864" w:rsidRDefault="00BA0864" w:rsidP="00BA0864">
      <w:pPr>
        <w:rPr>
          <w:rFonts w:ascii="Microsoft YaHei UI" w:eastAsia="Microsoft YaHei UI" w:hAnsi="Microsoft YaHei UI"/>
          <w:b/>
          <w:bCs/>
          <w:sz w:val="24"/>
          <w:lang w:eastAsia="zh-TW"/>
        </w:rPr>
      </w:pPr>
      <w:r w:rsidRPr="00BA0864">
        <w:rPr>
          <w:rFonts w:ascii="Microsoft YaHei UI" w:eastAsia="Microsoft YaHei UI" w:hAnsi="Microsoft YaHei UI" w:hint="eastAsia"/>
          <w:b/>
          <w:bCs/>
          <w:sz w:val="24"/>
          <w:lang w:eastAsia="zh-TW"/>
        </w:rPr>
        <w:t>講道大綱</w:t>
      </w:r>
    </w:p>
    <w:p w14:paraId="7A77A1CF" w14:textId="77777777" w:rsidR="00BA0864" w:rsidRPr="00BA0864" w:rsidRDefault="00BA0864" w:rsidP="00BA0864">
      <w:pPr>
        <w:rPr>
          <w:rFonts w:ascii="Microsoft YaHei UI" w:eastAsia="Microsoft YaHei UI" w:hAnsi="Microsoft YaHei UI"/>
          <w:sz w:val="24"/>
          <w:lang w:eastAsia="zh-TW"/>
        </w:rPr>
      </w:pPr>
    </w:p>
    <w:p w14:paraId="5A878C4A" w14:textId="77777777" w:rsidR="00BA0864" w:rsidRPr="00BA0864" w:rsidRDefault="00BA0864" w:rsidP="00BA0864">
      <w:pPr>
        <w:rPr>
          <w:rFonts w:ascii="Microsoft YaHei UI" w:eastAsia="Microsoft YaHei UI" w:hAnsi="Microsoft YaHei UI"/>
          <w:sz w:val="24"/>
          <w:lang w:eastAsia="zh-TW"/>
        </w:rPr>
      </w:pPr>
    </w:p>
    <w:p w14:paraId="1D1DEA19" w14:textId="77777777" w:rsidR="00BA0864" w:rsidRPr="00BA0864" w:rsidRDefault="00BA0864" w:rsidP="00BA0864">
      <w:pPr>
        <w:rPr>
          <w:rFonts w:ascii="Microsoft YaHei UI" w:eastAsia="Microsoft YaHei UI" w:hAnsi="Microsoft YaHei UI"/>
          <w:sz w:val="24"/>
          <w:lang w:eastAsia="zh-TW"/>
        </w:rPr>
      </w:pPr>
    </w:p>
    <w:p w14:paraId="1FAA742F" w14:textId="6E27C2BB" w:rsidR="00BA0864" w:rsidRPr="00BA0864" w:rsidRDefault="00BA0864" w:rsidP="00BA0864">
      <w:pPr>
        <w:rPr>
          <w:rFonts w:ascii="Microsoft YaHei UI" w:eastAsia="Microsoft YaHei UI" w:hAnsi="Microsoft YaHei UI"/>
          <w:b/>
          <w:bCs/>
          <w:sz w:val="24"/>
          <w:lang w:eastAsia="zh-TW"/>
        </w:rPr>
      </w:pPr>
      <w:r w:rsidRPr="00BA0864">
        <w:rPr>
          <w:rFonts w:ascii="Microsoft YaHei UI" w:eastAsia="Microsoft YaHei UI" w:hAnsi="Microsoft YaHei UI" w:hint="eastAsia"/>
          <w:b/>
          <w:bCs/>
          <w:sz w:val="24"/>
          <w:lang w:eastAsia="zh-TW"/>
        </w:rPr>
        <w:t>講道大概念</w:t>
      </w:r>
    </w:p>
    <w:p w14:paraId="69380444"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問題：</w:t>
      </w:r>
    </w:p>
    <w:p w14:paraId="250892B3"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回答：</w:t>
      </w:r>
    </w:p>
    <w:p w14:paraId="54F0A961" w14:textId="6AB2DC2F"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大概</w:t>
      </w:r>
      <w:r>
        <w:rPr>
          <w:rFonts w:ascii="Microsoft YaHei UI" w:eastAsia="Microsoft YaHei UI" w:hAnsi="Microsoft YaHei UI" w:hint="eastAsia"/>
          <w:sz w:val="24"/>
          <w:lang w:eastAsia="zh-TW"/>
        </w:rPr>
        <w:t>念</w:t>
      </w:r>
      <w:r w:rsidRPr="00BA0864">
        <w:rPr>
          <w:rFonts w:ascii="Microsoft YaHei UI" w:eastAsia="Microsoft YaHei UI" w:hAnsi="Microsoft YaHei UI" w:hint="eastAsia"/>
          <w:sz w:val="24"/>
          <w:lang w:eastAsia="zh-TW"/>
        </w:rPr>
        <w:t>：</w:t>
      </w:r>
    </w:p>
    <w:p w14:paraId="2F9ECB9A" w14:textId="77777777" w:rsidR="00BA0864" w:rsidRPr="00BA0864" w:rsidRDefault="00BA0864" w:rsidP="00BA0864">
      <w:pPr>
        <w:rPr>
          <w:rFonts w:ascii="Microsoft YaHei UI" w:eastAsia="Microsoft YaHei UI" w:hAnsi="Microsoft YaHei UI"/>
          <w:b/>
          <w:bCs/>
          <w:sz w:val="24"/>
          <w:lang w:eastAsia="zh-TW"/>
        </w:rPr>
      </w:pPr>
      <w:r w:rsidRPr="00BA0864">
        <w:rPr>
          <w:rFonts w:ascii="Microsoft YaHei UI" w:eastAsia="Microsoft YaHei UI" w:hAnsi="Microsoft YaHei UI" w:hint="eastAsia"/>
          <w:b/>
          <w:bCs/>
          <w:sz w:val="24"/>
          <w:lang w:eastAsia="zh-TW"/>
        </w:rPr>
        <w:t>解釋經文</w:t>
      </w:r>
    </w:p>
    <w:p w14:paraId="79F592DB"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5 我們從前就是到了馬其頓的時候，身體也不得安寧，週圍遭患難，外有爭戰，內有懼怕。</w:t>
      </w:r>
    </w:p>
    <w:p w14:paraId="5D0FD970"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保羅從哪裡到馬其頓？</w:t>
      </w:r>
      <w:r w:rsidRPr="00BA0864">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（2:12-14）</w:t>
      </w:r>
    </w:p>
    <w:p w14:paraId="44157D85" w14:textId="2AAC1389" w:rsidR="00BA0864" w:rsidRPr="00BA0864" w:rsidRDefault="00BA0864" w:rsidP="00BA0864">
      <w:pPr>
        <w:rPr>
          <w:rFonts w:ascii="Microsoft YaHei UI" w:eastAsia="Microsoft YaHei UI" w:hAnsi="Microsoft YaHei UI"/>
          <w:sz w:val="24"/>
          <w:u w:val="thick"/>
          <w:lang w:eastAsia="zh-TW"/>
        </w:rPr>
      </w:pPr>
      <w:r w:rsidRPr="00BA0864">
        <w:rPr>
          <w:rFonts w:ascii="Microsoft YaHei UI" w:eastAsia="Microsoft YaHei UI" w:hAnsi="Microsoft YaHei UI" w:hint="eastAsia"/>
          <w:sz w:val="24"/>
          <w:lang w:eastAsia="zh-TW"/>
        </w:rPr>
        <w:t xml:space="preserve">馬其頓有哪些教會？ </w:t>
      </w:r>
      <w:r w:rsidRPr="00BA0864">
        <w:rPr>
          <w:rFonts w:ascii="Microsoft YaHei UI" w:eastAsia="Microsoft YaHei UI" w:hAnsi="Microsoft YaHei UI" w:hint="eastAsia"/>
          <w:sz w:val="24"/>
          <w:u w:val="thick"/>
          <w:lang w:eastAsia="zh-TW"/>
        </w:rPr>
        <w:t xml:space="preserve">                                  </w:t>
      </w:r>
      <w:r>
        <w:rPr>
          <w:rFonts w:ascii="Microsoft YaHei UI" w:eastAsia="Microsoft YaHei UI" w:hAnsi="Microsoft YaHei UI"/>
          <w:sz w:val="24"/>
          <w:u w:val="thick"/>
          <w:lang w:eastAsia="zh-TW"/>
        </w:rPr>
        <w:t xml:space="preserve">      </w:t>
      </w:r>
      <w:r w:rsidRPr="00BA0864">
        <w:rPr>
          <w:rFonts w:ascii="Microsoft YaHei UI" w:eastAsia="Microsoft YaHei UI" w:hAnsi="Microsoft YaHei UI" w:hint="eastAsia"/>
          <w:sz w:val="24"/>
          <w:u w:val="thick"/>
          <w:lang w:eastAsia="zh-TW"/>
        </w:rPr>
        <w:t xml:space="preserve">     </w:t>
      </w:r>
    </w:p>
    <w:p w14:paraId="077D3D5F"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身體也不得安寧：our flesh had no rest（NASB）我們的身體得不到安息</w:t>
      </w:r>
    </w:p>
    <w:p w14:paraId="6AA8281F"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完成時，表示持續得不到安息，與2:13的 “心裡不安“ 意思相同，是指</w:t>
      </w:r>
      <w:r w:rsidRPr="00BA0864">
        <w:rPr>
          <w:rFonts w:ascii="Microsoft YaHei UI" w:eastAsia="Microsoft YaHei UI" w:hAnsi="Microsoft YaHei UI" w:hint="eastAsia"/>
          <w:sz w:val="24"/>
          <w:u w:val="thick"/>
        </w:rPr>
        <w:t xml:space="preserve">     説</w:t>
      </w:r>
      <w:r w:rsidRPr="00BA0864">
        <w:rPr>
          <w:rFonts w:ascii="Microsoft YaHei UI" w:eastAsia="Microsoft YaHei UI" w:hAnsi="Microsoft YaHei UI" w:hint="eastAsia"/>
          <w:sz w:val="24"/>
        </w:rPr>
        <w:t>的</w:t>
      </w:r>
    </w:p>
    <w:p w14:paraId="50181975"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sz w:val="24"/>
          <w:lang w:eastAsia="zh-TW"/>
        </w:rPr>
        <w:t>7:5</w:t>
      </w:r>
      <w:r w:rsidRPr="00BA0864">
        <w:rPr>
          <w:rFonts w:ascii="Microsoft YaHei UI" w:eastAsia="Microsoft YaHei UI" w:hAnsi="Microsoft YaHei UI"/>
          <w:sz w:val="24"/>
          <w:u w:val="thick"/>
          <w:lang w:eastAsia="zh-TW"/>
        </w:rPr>
        <w:t xml:space="preserve">     </w:t>
      </w:r>
      <w:r w:rsidRPr="00BA0864">
        <w:rPr>
          <w:rFonts w:ascii="Microsoft YaHei UI" w:eastAsia="Microsoft YaHei UI" w:hAnsi="Microsoft YaHei UI"/>
          <w:sz w:val="24"/>
          <w:lang w:eastAsia="zh-TW"/>
        </w:rPr>
        <w:t>2:13</w:t>
      </w:r>
      <w:r w:rsidRPr="00BA0864">
        <w:rPr>
          <w:rFonts w:ascii="Microsoft YaHei UI" w:eastAsia="Microsoft YaHei UI" w:hAnsi="Microsoft YaHei UI" w:hint="eastAsia"/>
          <w:sz w:val="24"/>
          <w:lang w:eastAsia="zh-TW"/>
        </w:rPr>
        <w:t>的討</w:t>
      </w:r>
      <w:r w:rsidRPr="00BA0864">
        <w:rPr>
          <w:rFonts w:ascii="PingFang SC" w:eastAsia="PingFang SC" w:hAnsi="PingFang SC" w:cs="PingFang SC" w:hint="eastAsia"/>
          <w:sz w:val="24"/>
          <w:lang w:eastAsia="zh-TW"/>
        </w:rPr>
        <w:t>論</w:t>
      </w:r>
    </w:p>
    <w:p w14:paraId="4795826F" w14:textId="77777777" w:rsidR="00BA0864" w:rsidRPr="00BA0864" w:rsidRDefault="00BA0864" w:rsidP="00BA0864">
      <w:pPr>
        <w:rPr>
          <w:rFonts w:ascii="Microsoft YaHei UI" w:eastAsia="Microsoft YaHei UI" w:hAnsi="Microsoft YaHei UI"/>
          <w:sz w:val="24"/>
          <w:u w:val="thick"/>
          <w:lang w:eastAsia="zh-TW"/>
        </w:rPr>
      </w:pPr>
      <w:r w:rsidRPr="00BA0864">
        <w:rPr>
          <w:rFonts w:ascii="Microsoft YaHei UI" w:eastAsia="Microsoft YaHei UI" w:hAnsi="Microsoft YaHei UI" w:hint="eastAsia"/>
          <w:sz w:val="24"/>
          <w:lang w:eastAsia="zh-TW"/>
        </w:rPr>
        <w:t>保羅在2:14-7:4</w:t>
      </w:r>
      <w:r w:rsidRPr="00BA0864">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了一大段，然而這段卻包含許多</w:t>
      </w:r>
      <w:r w:rsidRPr="00BA0864">
        <w:rPr>
          <w:rFonts w:ascii="Microsoft YaHei UI" w:eastAsia="Microsoft YaHei UI" w:hAnsi="Microsoft YaHei UI" w:hint="eastAsia"/>
          <w:sz w:val="24"/>
          <w:u w:val="thick"/>
          <w:lang w:eastAsia="zh-TW"/>
        </w:rPr>
        <w:t xml:space="preserve">            </w:t>
      </w:r>
    </w:p>
    <w:p w14:paraId="4DB9A980"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週圍遭患難，外有爭戰，內有懼怕： but we were afflicted on every side: conflicts without, fears within（NASB）但我們在各方麵受苦：外有爭戰，內有恐懼</w:t>
      </w:r>
    </w:p>
    <w:p w14:paraId="66A870C9"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外麵的爭戰來自外部</w:t>
      </w:r>
      <w:r w:rsidRPr="00BA0864">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 xml:space="preserve">的反對和逼迫；保羅曾在馬其頓受過逼迫（徒16-17；腓1:30）; </w:t>
      </w:r>
      <w:r w:rsidRPr="00BA0864">
        <w:rPr>
          <w:rFonts w:ascii="Microsoft YaHei UI" w:eastAsia="Microsoft YaHei UI" w:hAnsi="Microsoft YaHei UI" w:hint="eastAsia"/>
          <w:sz w:val="24"/>
          <w:lang w:eastAsia="zh-TW"/>
        </w:rPr>
        <w:lastRenderedPageBreak/>
        <w:t>帖撒羅尼迦教會持續麵臨逼迫（帖前2:14；帖後1:4）</w:t>
      </w:r>
    </w:p>
    <w:p w14:paraId="66FBAE54"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保羅的內心懼怕什麼？</w:t>
      </w:r>
    </w:p>
    <w:p w14:paraId="605BA827"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不是懼怕</w:t>
      </w:r>
      <w:r w:rsidRPr="00BA0864">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，而是擔心提多的旅行安全和哥林多教會對他那封信的</w:t>
      </w:r>
      <w:r w:rsidRPr="00BA0864">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（徒20:24；林後5:8；腓1:23）</w:t>
      </w:r>
    </w:p>
    <w:p w14:paraId="374EBFA1" w14:textId="5BE5EDD4"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正如哈裡斯（Harris）所説的：“從人的角度來看，保羅可能認爲，他作爲外邦人的使徒的整個未來，都與哥林多教會對他在提多帶去的信中所宣稱權柄的</w:t>
      </w:r>
      <w:r w:rsidRPr="00BA0864">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有關。而現在提多未能按時到達，更傾向於証實他最壞的</w:t>
      </w:r>
      <w:r w:rsidRPr="00BA0864">
        <w:rPr>
          <w:rFonts w:ascii="Microsoft YaHei UI" w:eastAsia="Microsoft YaHei UI" w:hAnsi="Microsoft YaHei UI" w:hint="eastAsia"/>
          <w:sz w:val="24"/>
          <w:u w:val="thick"/>
          <w:lang w:eastAsia="zh-TW"/>
        </w:rPr>
        <w:t xml:space="preserve">   </w:t>
      </w:r>
      <w:r>
        <w:rPr>
          <w:rFonts w:ascii="Microsoft YaHei UI" w:eastAsia="Microsoft YaHei UI" w:hAnsi="Microsoft YaHei UI"/>
          <w:sz w:val="24"/>
          <w:u w:val="thick"/>
          <w:lang w:eastAsia="zh-TW"/>
        </w:rPr>
        <w:t xml:space="preserve"> </w:t>
      </w:r>
      <w:r w:rsidRPr="00BA0864">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w:t>
      </w:r>
    </w:p>
    <w:p w14:paraId="631A46B2"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 xml:space="preserve">6 但那安慰喪氣之人的神，藉着提多來安慰了我們。 </w:t>
      </w:r>
    </w:p>
    <w:p w14:paraId="0217183F" w14:textId="77777777" w:rsidR="00BA0864" w:rsidRPr="00BA0864" w:rsidRDefault="00BA0864" w:rsidP="00BA0864">
      <w:pPr>
        <w:rPr>
          <w:rFonts w:ascii="Microsoft YaHei UI" w:eastAsia="Microsoft YaHei UI" w:hAnsi="Microsoft YaHei UI"/>
          <w:sz w:val="24"/>
          <w:lang w:eastAsia="zh-TW"/>
        </w:rPr>
      </w:pPr>
      <w:proofErr w:type="spellStart"/>
      <w:r w:rsidRPr="00BA0864">
        <w:rPr>
          <w:rFonts w:ascii="Arial" w:eastAsia="Microsoft YaHei UI" w:hAnsi="Arial" w:cs="Arial"/>
          <w:sz w:val="24"/>
        </w:rPr>
        <w:t>ἀ</w:t>
      </w:r>
      <w:r w:rsidRPr="00BA0864">
        <w:rPr>
          <w:rFonts w:ascii="Microsoft YaHei UI" w:eastAsia="Microsoft YaHei UI" w:hAnsi="Microsoft YaHei UI"/>
          <w:sz w:val="24"/>
        </w:rPr>
        <w:t>λλ</w:t>
      </w:r>
      <w:r w:rsidRPr="00BA0864">
        <w:rPr>
          <w:rFonts w:ascii="Arial" w:eastAsia="Microsoft YaHei UI" w:hAnsi="Arial" w:cs="Arial"/>
          <w:sz w:val="24"/>
          <w:lang w:eastAsia="zh-TW"/>
        </w:rPr>
        <w:t>ʼ</w:t>
      </w:r>
      <w:proofErr w:type="spellEnd"/>
      <w:r w:rsidRPr="00BA0864">
        <w:rPr>
          <w:rFonts w:ascii="Microsoft YaHei UI" w:eastAsia="Microsoft YaHei UI" w:hAnsi="Microsoft YaHei UI"/>
          <w:sz w:val="24"/>
          <w:lang w:eastAsia="zh-TW"/>
        </w:rPr>
        <w:t xml:space="preserve"> </w:t>
      </w:r>
      <w:r w:rsidRPr="00BA0864">
        <w:rPr>
          <w:rFonts w:ascii="Microsoft YaHei UI" w:eastAsia="Microsoft YaHei UI" w:hAnsi="Microsoft YaHei UI" w:hint="eastAsia"/>
          <w:sz w:val="24"/>
          <w:lang w:eastAsia="zh-TW"/>
        </w:rPr>
        <w:t>與</w:t>
      </w:r>
      <w:r w:rsidRPr="00BA0864">
        <w:rPr>
          <w:rFonts w:ascii="Microsoft YaHei UI" w:eastAsia="Microsoft YaHei UI" w:hAnsi="Microsoft YaHei UI"/>
          <w:sz w:val="24"/>
          <w:lang w:eastAsia="zh-TW"/>
        </w:rPr>
        <w:t>5</w:t>
      </w:r>
      <w:r w:rsidRPr="00BA0864">
        <w:rPr>
          <w:rFonts w:ascii="Microsoft YaHei UI" w:eastAsia="Microsoft YaHei UI" w:hAnsi="Microsoft YaHei UI" w:hint="eastAsia"/>
          <w:sz w:val="24"/>
          <w:lang w:eastAsia="zh-TW"/>
        </w:rPr>
        <w:t>節形成對比</w:t>
      </w:r>
    </w:p>
    <w:p w14:paraId="4B09ECD9"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第一個安慰是現在時態，分詞；第二個安慰是不定過去時，動詞</w:t>
      </w:r>
    </w:p>
    <w:p w14:paraId="56D01102"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保羅再次提到賜各樣安慰的神（1:3）</w:t>
      </w:r>
    </w:p>
    <w:p w14:paraId="072951D9"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喪氣之人是</w:t>
      </w:r>
      <w:r w:rsidRPr="00BA0864">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；神安慰保羅，也安慰我們</w:t>
      </w:r>
    </w:p>
    <w:p w14:paraId="57359652"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藉着提多來安慰了我們：comforted us by the coming of Titus 藉着提多的到來安慰了我們</w:t>
      </w:r>
    </w:p>
    <w:p w14:paraId="3DD4B33D"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提多突然出現了，保羅頓時喜出望外，並把提多的出現</w:t>
      </w:r>
      <w:r w:rsidRPr="00BA0864">
        <w:rPr>
          <w:rFonts w:ascii="Microsoft YaHei UI" w:eastAsia="Microsoft YaHei UI" w:hAnsi="Microsoft YaHei UI" w:hint="eastAsia"/>
          <w:sz w:val="24"/>
          <w:u w:val="thick"/>
        </w:rPr>
        <w:t xml:space="preserve">      </w:t>
      </w:r>
      <w:r w:rsidRPr="00BA0864">
        <w:rPr>
          <w:rFonts w:ascii="Microsoft YaHei UI" w:eastAsia="Microsoft YaHei UI" w:hAnsi="Microsoft YaHei UI" w:hint="eastAsia"/>
          <w:sz w:val="24"/>
        </w:rPr>
        <w:t>神對他的安慰</w:t>
      </w:r>
    </w:p>
    <w:p w14:paraId="23ECF0C5"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rPr>
        <w:t>加爾文説，“我們可以從中推斷出一個極有益的教義，即我們受的苦難</w:t>
      </w:r>
      <w:r w:rsidRPr="00BA0864">
        <w:rPr>
          <w:rFonts w:ascii="Microsoft YaHei UI" w:eastAsia="Microsoft YaHei UI" w:hAnsi="Microsoft YaHei UI" w:hint="eastAsia"/>
          <w:sz w:val="24"/>
          <w:u w:val="thick"/>
        </w:rPr>
        <w:t xml:space="preserve">     </w:t>
      </w:r>
      <w:r w:rsidRPr="00BA0864">
        <w:rPr>
          <w:rFonts w:ascii="Microsoft YaHei UI" w:eastAsia="Microsoft YaHei UI" w:hAnsi="Microsoft YaHei UI" w:hint="eastAsia"/>
          <w:sz w:val="24"/>
        </w:rPr>
        <w:t>，神爲我們預備的安慰也就</w:t>
      </w:r>
      <w:r w:rsidRPr="00BA0864">
        <w:rPr>
          <w:rFonts w:ascii="Microsoft YaHei UI" w:eastAsia="Microsoft YaHei UI" w:hAnsi="Microsoft YaHei UI" w:hint="eastAsia"/>
          <w:sz w:val="24"/>
          <w:u w:val="thick"/>
        </w:rPr>
        <w:t xml:space="preserve">      </w:t>
      </w:r>
      <w:r w:rsidRPr="00BA0864">
        <w:rPr>
          <w:rFonts w:ascii="Microsoft YaHei UI" w:eastAsia="Microsoft YaHei UI" w:hAnsi="Microsoft YaHei UI" w:hint="eastAsia"/>
          <w:sz w:val="24"/>
        </w:rPr>
        <w:t>。</w:t>
      </w:r>
      <w:r w:rsidRPr="00BA0864">
        <w:rPr>
          <w:rFonts w:ascii="Microsoft YaHei UI" w:eastAsia="Microsoft YaHei UI" w:hAnsi="Microsoft YaHei UI" w:hint="eastAsia"/>
          <w:sz w:val="24"/>
          <w:lang w:eastAsia="zh-TW"/>
        </w:rPr>
        <w:t>“</w:t>
      </w:r>
    </w:p>
    <w:p w14:paraId="53DD8597" w14:textId="5D5A317E"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提多從哪裡來？</w:t>
      </w:r>
      <w:r>
        <w:rPr>
          <w:rFonts w:ascii="Microsoft YaHei UI" w:eastAsia="Microsoft YaHei UI" w:hAnsi="Microsoft YaHei UI" w:hint="eastAsia"/>
          <w:sz w:val="24"/>
          <w:lang w:eastAsia="zh-TW"/>
        </w:rPr>
        <w:t xml:space="preserve"> </w:t>
      </w:r>
      <w:r>
        <w:rPr>
          <w:rFonts w:ascii="Microsoft YaHei UI" w:eastAsia="Microsoft YaHei UI" w:hAnsi="Microsoft YaHei UI"/>
          <w:sz w:val="24"/>
          <w:lang w:eastAsia="zh-TW"/>
        </w:rPr>
        <w:t xml:space="preserve">          </w:t>
      </w:r>
      <w:r w:rsidRPr="00BA0864">
        <w:rPr>
          <w:rFonts w:ascii="Microsoft YaHei UI" w:eastAsia="Microsoft YaHei UI" w:hAnsi="Microsoft YaHei UI" w:hint="eastAsia"/>
          <w:sz w:val="24"/>
          <w:lang w:eastAsia="zh-TW"/>
        </w:rPr>
        <w:t>來到哪裡？</w:t>
      </w:r>
    </w:p>
    <w:p w14:paraId="745ACB64"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 xml:space="preserve">7 不但藉着他來，也藉着他從你們所得的安慰，安慰了我們。因他把你們的想唸、哀慟和向我的熱心，都告訴了我，叫我更加歡喜。 </w:t>
      </w:r>
    </w:p>
    <w:p w14:paraId="5A39BDDA"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從你們所得的安慰：the comfort with which he was comforted in you（NASB）他在你們那</w:t>
      </w:r>
      <w:r w:rsidRPr="00BA0864">
        <w:rPr>
          <w:rFonts w:ascii="Microsoft YaHei UI" w:eastAsia="Microsoft YaHei UI" w:hAnsi="Microsoft YaHei UI" w:hint="eastAsia"/>
          <w:sz w:val="24"/>
        </w:rPr>
        <w:lastRenderedPageBreak/>
        <w:t>裡所受的安慰</w:t>
      </w:r>
    </w:p>
    <w:p w14:paraId="74353E11"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告訴：現在時態，分詞，表示時間</w:t>
      </w:r>
    </w:p>
    <w:p w14:paraId="399B0544"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as he reported to us your longing, your mourning, your zeal for me; so that I rejoiced even more（NASB）</w:t>
      </w:r>
    </w:p>
    <w:p w14:paraId="0B25DB8C"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當他向我們述説你們的渴望、你們的哀慟、你們對我的熱心以至於我更加喜樂的時候</w:t>
      </w:r>
    </w:p>
    <w:p w14:paraId="4664352B"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他們渴望什麼？</w:t>
      </w:r>
    </w:p>
    <w:p w14:paraId="0D588C04" w14:textId="77777777" w:rsidR="00BA0864" w:rsidRPr="00E663D5" w:rsidRDefault="00BA0864" w:rsidP="00BA0864">
      <w:pPr>
        <w:rPr>
          <w:rFonts w:ascii="Microsoft YaHei UI" w:eastAsia="Microsoft YaHei UI" w:hAnsi="Microsoft YaHei UI"/>
          <w:sz w:val="24"/>
          <w:u w:val="thick"/>
          <w:lang w:eastAsia="zh-TW"/>
        </w:rPr>
      </w:pPr>
      <w:r w:rsidRPr="00E663D5">
        <w:rPr>
          <w:rFonts w:ascii="Microsoft YaHei UI" w:eastAsia="Microsoft YaHei UI" w:hAnsi="Microsoft YaHei UI"/>
          <w:sz w:val="24"/>
          <w:u w:val="thick"/>
          <w:lang w:eastAsia="zh-TW"/>
        </w:rPr>
        <w:t xml:space="preserve">                                </w:t>
      </w:r>
    </w:p>
    <w:p w14:paraId="19001D51"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他們爲什麼哀慟？</w:t>
      </w:r>
    </w:p>
    <w:p w14:paraId="3471782E" w14:textId="77777777" w:rsidR="00BA0864" w:rsidRPr="00E663D5" w:rsidRDefault="00BA0864" w:rsidP="00BA0864">
      <w:pPr>
        <w:rPr>
          <w:rFonts w:ascii="Microsoft YaHei UI" w:eastAsia="Microsoft YaHei UI" w:hAnsi="Microsoft YaHei UI"/>
          <w:sz w:val="24"/>
          <w:u w:val="thick"/>
          <w:lang w:eastAsia="zh-TW"/>
        </w:rPr>
      </w:pPr>
      <w:r w:rsidRPr="00E663D5">
        <w:rPr>
          <w:rFonts w:ascii="Microsoft YaHei UI" w:eastAsia="Microsoft YaHei UI" w:hAnsi="Microsoft YaHei UI"/>
          <w:sz w:val="24"/>
          <w:u w:val="thick"/>
          <w:lang w:eastAsia="zh-TW"/>
        </w:rPr>
        <w:t xml:space="preserve">                                </w:t>
      </w:r>
    </w:p>
    <w:p w14:paraId="001C48B1"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他們對保羅的熱心是指什麼？</w:t>
      </w:r>
    </w:p>
    <w:p w14:paraId="581D68D2"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對保羅重新煥髮的熱情，體現在</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和決心不再使保羅憂傷上（2:6）</w:t>
      </w:r>
    </w:p>
    <w:p w14:paraId="7B4B14CE"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希臘文三次重複 “你們的” 是爲了強調，正如丹尼（Denney）所指出的，這暗示了與保羅對哥林多信徒的渴望、對他們過失的哀慟以及對他們基督徒生活的正直和進步的熱心之間的對比和     。迄今爲止，這些渴望、哀慟和熱心都是</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 xml:space="preserve"> ，但現在，令他喜悅的是，這些已經變成了 “你們的渴望、你們的哀慟、你們的熱心”。</w:t>
      </w:r>
    </w:p>
    <w:p w14:paraId="0A6A2D3B"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我就更加喜樂了：儘管與提多重逢使保羅喜樂，提多帶來關於哥林多教會的</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使他更加喜樂</w:t>
      </w:r>
    </w:p>
    <w:p w14:paraId="2655F6CB"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 xml:space="preserve">8 我先前冩信叫你們憂愁，我後來雖然懊悔，如今卻不懊悔，因我知道那信叫你們憂愁，不過是暫時的。 </w:t>
      </w:r>
    </w:p>
    <w:p w14:paraId="4AE992BA"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For even if I made you grieve with my letter, I do not regret it—though I did regret it for I see that that letter grieved you, though only for a while（ESV）</w:t>
      </w:r>
    </w:p>
    <w:p w14:paraId="7DAEC042"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lastRenderedPageBreak/>
        <w:t>因爲即使我的信使你們憂愁，我也不後悔——雖然我曾一度後悔，因爲我看到那封信使你們憂愁，雖然隻是片刻。</w:t>
      </w:r>
    </w:p>
    <w:p w14:paraId="3412AA40" w14:textId="77777777" w:rsidR="00BA0864" w:rsidRPr="00BA0864" w:rsidRDefault="00BA0864" w:rsidP="00BA0864">
      <w:pPr>
        <w:rPr>
          <w:rFonts w:ascii="Microsoft YaHei UI" w:eastAsia="Microsoft YaHei UI" w:hAnsi="Microsoft YaHei UI"/>
          <w:sz w:val="24"/>
          <w:lang w:eastAsia="zh-TW"/>
        </w:rPr>
      </w:pPr>
      <w:proofErr w:type="spellStart"/>
      <w:r w:rsidRPr="00BA0864">
        <w:rPr>
          <w:rFonts w:ascii="Arial" w:eastAsia="Microsoft YaHei UI" w:hAnsi="Arial" w:cs="Arial"/>
          <w:sz w:val="24"/>
        </w:rPr>
        <w:t>ὅ</w:t>
      </w:r>
      <w:r w:rsidRPr="00BA0864">
        <w:rPr>
          <w:rFonts w:ascii="Microsoft YaHei UI" w:eastAsia="Microsoft YaHei UI" w:hAnsi="Microsoft YaHei UI"/>
          <w:sz w:val="24"/>
        </w:rPr>
        <w:t>τι</w:t>
      </w:r>
      <w:proofErr w:type="spellEnd"/>
      <w:r w:rsidRPr="00BA0864">
        <w:rPr>
          <w:rFonts w:ascii="Microsoft YaHei UI" w:eastAsia="Microsoft YaHei UI" w:hAnsi="Microsoft YaHei UI"/>
          <w:sz w:val="24"/>
          <w:lang w:eastAsia="zh-TW"/>
        </w:rPr>
        <w:t xml:space="preserve"> because </w:t>
      </w:r>
      <w:r w:rsidRPr="00BA0864">
        <w:rPr>
          <w:rFonts w:ascii="Microsoft YaHei UI" w:eastAsia="Microsoft YaHei UI" w:hAnsi="Microsoft YaHei UI" w:hint="eastAsia"/>
          <w:sz w:val="24"/>
          <w:lang w:eastAsia="zh-TW"/>
        </w:rPr>
        <w:t>因爲，保羅更加喜樂的原因</w:t>
      </w:r>
    </w:p>
    <w:p w14:paraId="4B1A1FE8"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即使我的信使你們憂愁，我也不後悔：保羅是</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冩了那封信（2:4）</w:t>
      </w:r>
    </w:p>
    <w:p w14:paraId="4446EC23"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雖然我曾一度後悔：因爲信中的內容</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地會使他們憂愁</w:t>
      </w:r>
    </w:p>
    <w:p w14:paraId="6FDDC0EC"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“無</w:t>
      </w:r>
      <w:r w:rsidRPr="00BA0864">
        <w:rPr>
          <w:rFonts w:ascii="PingFang SC" w:eastAsia="PingFang SC" w:hAnsi="PingFang SC" w:cs="PingFang SC" w:hint="eastAsia"/>
          <w:sz w:val="24"/>
          <w:lang w:eastAsia="zh-TW"/>
        </w:rPr>
        <w:t>論</w:t>
      </w:r>
      <w:r w:rsidRPr="00BA0864">
        <w:rPr>
          <w:rFonts w:ascii="Microsoft YaHei UI" w:eastAsia="Microsoft YaHei UI" w:hAnsi="Microsoft YaHei UI" w:hint="eastAsia"/>
          <w:sz w:val="24"/>
          <w:lang w:eastAsia="zh-TW"/>
        </w:rPr>
        <w:t>是金口約翰還是加爾文，都將使徒的感情比作父親的感情：前者比作父親看到兒子在外科手術下忍受痛苦時感到</w:t>
      </w:r>
      <w:r w:rsidRPr="00E663D5">
        <w:rPr>
          <w:rFonts w:ascii="Microsoft YaHei UI" w:eastAsia="Microsoft YaHei UI" w:hAnsi="Microsoft YaHei UI"/>
          <w:sz w:val="24"/>
          <w:u w:val="thick"/>
          <w:lang w:eastAsia="zh-TW"/>
        </w:rPr>
        <w:t xml:space="preserve">    </w:t>
      </w:r>
      <w:r w:rsidRPr="00BA0864">
        <w:rPr>
          <w:rFonts w:ascii="Microsoft YaHei UI" w:eastAsia="Microsoft YaHei UI" w:hAnsi="Microsoft YaHei UI" w:hint="eastAsia"/>
          <w:sz w:val="24"/>
          <w:lang w:eastAsia="zh-TW"/>
        </w:rPr>
        <w:t>，而非快樂，但看到手術所帶來的療效時卻感到喜悅，而非</w:t>
      </w:r>
      <w:r w:rsidRPr="00E663D5">
        <w:rPr>
          <w:rFonts w:ascii="Microsoft YaHei UI" w:eastAsia="Microsoft YaHei UI" w:hAnsi="Microsoft YaHei UI"/>
          <w:sz w:val="24"/>
          <w:u w:val="thick"/>
          <w:lang w:eastAsia="zh-TW"/>
        </w:rPr>
        <w:t xml:space="preserve">    </w:t>
      </w:r>
      <w:r w:rsidRPr="00BA0864">
        <w:rPr>
          <w:rFonts w:ascii="Microsoft YaHei UI" w:eastAsia="Microsoft YaHei UI" w:hAnsi="Microsoft YaHei UI" w:hint="eastAsia"/>
          <w:sz w:val="24"/>
          <w:lang w:eastAsia="zh-TW"/>
        </w:rPr>
        <w:t>；後者比作父親在髮現必須嚴厲懲罰兒子時感到悲傷，但仍然</w:t>
      </w:r>
      <w:r w:rsidRPr="00E663D5">
        <w:rPr>
          <w:rFonts w:ascii="Microsoft YaHei UI" w:eastAsia="Microsoft YaHei UI" w:hAnsi="Microsoft YaHei UI"/>
          <w:sz w:val="24"/>
          <w:u w:val="thick"/>
          <w:lang w:eastAsia="zh-TW"/>
        </w:rPr>
        <w:t xml:space="preserve">    </w:t>
      </w:r>
      <w:r w:rsidRPr="00BA0864">
        <w:rPr>
          <w:rFonts w:ascii="Microsoft YaHei UI" w:eastAsia="Microsoft YaHei UI" w:hAnsi="Microsoft YaHei UI" w:hint="eastAsia"/>
          <w:sz w:val="24"/>
          <w:lang w:eastAsia="zh-TW"/>
        </w:rPr>
        <w:t>這一行動，因爲是爲了兒子的福祉。”</w:t>
      </w:r>
      <w:r w:rsidRPr="00BA0864">
        <w:rPr>
          <w:rFonts w:ascii="Microsoft YaHei UI" w:eastAsia="Microsoft YaHei UI" w:hAnsi="Microsoft YaHei UI"/>
          <w:sz w:val="24"/>
          <w:lang w:eastAsia="zh-TW"/>
        </w:rPr>
        <w:t xml:space="preserve">  </w:t>
      </w:r>
    </w:p>
    <w:p w14:paraId="293EFF25"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 xml:space="preserve">                                                                 —菲利普·休斯</w:t>
      </w:r>
    </w:p>
    <w:p w14:paraId="70CEE702"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“保羅並無意向哥林多的不順服者髮洩憤怒。他在歌羅西書 3:21 中對父親的勸誡——不要惹兒女的氣，恐怕他們失了誌氣——表明他深知管教他人需要謹慎</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 xml:space="preserve"> 。 </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的懲戒可能帶來與鬆懈和冷漠同樣有害的後果。“               --大衛·加蘭德（David Garland）</w:t>
      </w:r>
    </w:p>
    <w:p w14:paraId="4C813D40"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 xml:space="preserve">9 如今我歡喜，不是因你們憂愁，是因你們從憂愁中生出懊悔來。你們依着神的意思憂愁，凡事就不至於因我們受虧損了。 </w:t>
      </w:r>
    </w:p>
    <w:p w14:paraId="15178DF4"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sz w:val="24"/>
        </w:rPr>
        <w:t>I now rejoice, not because you were grieved,</w:t>
      </w:r>
      <w:r w:rsidRPr="00BA0864">
        <w:rPr>
          <w:rFonts w:ascii="Arial" w:eastAsia="Microsoft YaHei UI" w:hAnsi="Arial" w:cs="Arial"/>
          <w:sz w:val="24"/>
        </w:rPr>
        <w:t> </w:t>
      </w:r>
      <w:r w:rsidRPr="00BA0864">
        <w:rPr>
          <w:rFonts w:ascii="Microsoft YaHei UI" w:eastAsia="Microsoft YaHei UI" w:hAnsi="Microsoft YaHei UI"/>
          <w:sz w:val="24"/>
        </w:rPr>
        <w:t>but because your grief led to repentance</w:t>
      </w:r>
      <w:r w:rsidRPr="00BA0864">
        <w:rPr>
          <w:rFonts w:ascii="Microsoft YaHei UI" w:eastAsia="Microsoft YaHei UI" w:hAnsi="Microsoft YaHei UI" w:hint="eastAsia"/>
          <w:sz w:val="24"/>
        </w:rPr>
        <w:t>（</w:t>
      </w:r>
      <w:r w:rsidRPr="00BA0864">
        <w:rPr>
          <w:rFonts w:ascii="Microsoft YaHei UI" w:eastAsia="Microsoft YaHei UI" w:hAnsi="Microsoft YaHei UI"/>
          <w:sz w:val="24"/>
        </w:rPr>
        <w:t>CSB</w:t>
      </w:r>
      <w:r w:rsidRPr="00BA0864">
        <w:rPr>
          <w:rFonts w:ascii="Microsoft YaHei UI" w:eastAsia="Microsoft YaHei UI" w:hAnsi="Microsoft YaHei UI" w:hint="eastAsia"/>
          <w:sz w:val="24"/>
        </w:rPr>
        <w:t>）我現在喜樂，不是因爲你們曾被憂愁，而是因爲你們的憂愁導緻了悔改。</w:t>
      </w:r>
    </w:p>
    <w:p w14:paraId="43AD8AFA"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並不是他們的憂愁帶給他喜樂，正相反，他們的憂愁是他曾後悔的原因，而是他們憂愁的</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 xml:space="preserve"> -悔改帶給他喜樂</w:t>
      </w:r>
    </w:p>
    <w:p w14:paraId="73B981A4"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 xml:space="preserve">你們依着神的意思憂愁，凡事就不至於因我們受虧損了。 </w:t>
      </w:r>
    </w:p>
    <w:p w14:paraId="2EAF7534" w14:textId="77777777" w:rsidR="00BA0864" w:rsidRPr="00E663D5" w:rsidRDefault="00BA0864" w:rsidP="00BA0864">
      <w:pPr>
        <w:rPr>
          <w:rFonts w:ascii="Microsoft YaHei UI" w:eastAsia="Microsoft YaHei UI" w:hAnsi="Microsoft YaHei UI"/>
          <w:sz w:val="24"/>
          <w:u w:val="thick"/>
          <w:lang w:eastAsia="zh-TW"/>
        </w:rPr>
      </w:pPr>
      <w:r w:rsidRPr="00BA0864">
        <w:rPr>
          <w:rFonts w:ascii="Microsoft YaHei UI" w:eastAsia="Microsoft YaHei UI" w:hAnsi="Microsoft YaHei UI" w:hint="eastAsia"/>
          <w:sz w:val="24"/>
          <w:lang w:eastAsia="zh-TW"/>
        </w:rPr>
        <w:t xml:space="preserve">依着神的意思憂愁是什麼意思？   </w:t>
      </w:r>
      <w:r w:rsidRPr="00E663D5">
        <w:rPr>
          <w:rFonts w:ascii="Microsoft YaHei UI" w:eastAsia="Microsoft YaHei UI" w:hAnsi="Microsoft YaHei UI" w:hint="eastAsia"/>
          <w:sz w:val="24"/>
          <w:u w:val="thick"/>
          <w:lang w:eastAsia="zh-TW"/>
        </w:rPr>
        <w:t xml:space="preserve">                               </w:t>
      </w:r>
    </w:p>
    <w:p w14:paraId="1C3012B3" w14:textId="77777777" w:rsidR="00BA0864" w:rsidRPr="00E663D5" w:rsidRDefault="00BA0864" w:rsidP="00BA0864">
      <w:pPr>
        <w:rPr>
          <w:rFonts w:ascii="Microsoft YaHei UI" w:eastAsia="Microsoft YaHei UI" w:hAnsi="Microsoft YaHei UI"/>
          <w:sz w:val="24"/>
          <w:u w:val="thick"/>
          <w:lang w:eastAsia="zh-TW"/>
        </w:rPr>
      </w:pPr>
      <w:r w:rsidRPr="00BA0864">
        <w:rPr>
          <w:rFonts w:ascii="Microsoft YaHei UI" w:eastAsia="Microsoft YaHei UI" w:hAnsi="Microsoft YaHei UI" w:hint="eastAsia"/>
          <w:sz w:val="24"/>
          <w:lang w:eastAsia="zh-TW"/>
        </w:rPr>
        <w:lastRenderedPageBreak/>
        <w:t xml:space="preserve">不至受什麼虧損？    </w:t>
      </w:r>
      <w:r w:rsidRPr="00E663D5">
        <w:rPr>
          <w:rFonts w:ascii="Microsoft YaHei UI" w:eastAsia="Microsoft YaHei UI" w:hAnsi="Microsoft YaHei UI" w:hint="eastAsia"/>
          <w:sz w:val="24"/>
          <w:u w:val="thick"/>
          <w:lang w:eastAsia="zh-TW"/>
        </w:rPr>
        <w:t xml:space="preserve">                                 </w:t>
      </w:r>
    </w:p>
    <w:p w14:paraId="7B4A2973"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保羅那封措辭嚴厲的信不但沒有</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他們，反而使他們免受</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w:t>
      </w:r>
    </w:p>
    <w:p w14:paraId="67252B78"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 xml:space="preserve">10 因爲依着神的意思憂愁，就生出沒有後悔的懊悔來，以緻得救；但世俗的憂愁是叫人死。 </w:t>
      </w:r>
    </w:p>
    <w:p w14:paraId="18017CD4"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For the sorrow that is according to the will of God produces a repentance without regret, leading to salvation, but the sorrow of the world produces death（NASB）</w:t>
      </w:r>
    </w:p>
    <w:p w14:paraId="0C1E8984"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因爲照着神旨意的憂愁，産生沒有後悔的悔改，導緻得救；但世界的憂愁卻産生死亡。</w:t>
      </w:r>
    </w:p>
    <w:p w14:paraId="0A8E3EC9"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沒有後悔的懊悔：沒有後悔的</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；我們若認罪神就赦免，因此不會繼續</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（約壹1:9）</w:t>
      </w:r>
    </w:p>
    <w:p w14:paraId="0E0B507B"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導緻得救：真基督徒將來得救或掛名基督徒</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（12:21；林前6:9-10）</w:t>
      </w:r>
    </w:p>
    <w:p w14:paraId="631B3FA5"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世界的憂愁：眼目的情欲，肉體的情欲和今生的驕傲</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憂愁（提前6:10；來12:16-17）</w:t>
      </w:r>
    </w:p>
    <w:p w14:paraId="2765894A"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 xml:space="preserve">産生死亡： </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世界的憂愁中的人最終會滅亡</w:t>
      </w:r>
    </w:p>
    <w:p w14:paraId="7D50A862"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 xml:space="preserve">11 你看，你們依着神的意思憂愁，從此就生出何等的殷勤、自訴、自恨、恐懼、想唸、熱心、責罰。在這一切事上，你們都表明自己是潔淨的。 </w:t>
      </w:r>
    </w:p>
    <w:p w14:paraId="1A58A2E7"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你看：看哪！保羅冩到這裡時，</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油然而生</w:t>
      </w:r>
    </w:p>
    <w:p w14:paraId="556E2F97"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你們依着神的意思憂愁，從此就生出何等的殷勤：what earnestness this very thing, this godly sorrow, has produced in you （NASB）依着神的意思憂愁在你們裡麵産生了何等的熱心！</w:t>
      </w:r>
    </w:p>
    <w:p w14:paraId="7F248C1E"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與之前的的疏忽和冷漠形成了鮮明對比</w:t>
      </w:r>
    </w:p>
    <w:p w14:paraId="38205A0D"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他們的熱心體現在以下</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方麵</w:t>
      </w:r>
    </w:p>
    <w:p w14:paraId="4C2B8801"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自訴、自恨、恐懼、想唸、熱心、責罰：what vindication of yourselves, what indignation, what fear, what longing, what zeal, what avenging of wrong!（NASB）</w:t>
      </w:r>
    </w:p>
    <w:p w14:paraId="3D0D5BB1"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何等的自証清白，何等的憤慨，何等的懼怕，何等的渴望，何等的熱心，何等的懲噁！</w:t>
      </w:r>
    </w:p>
    <w:p w14:paraId="44835A29" w14:textId="3F79651C"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lastRenderedPageBreak/>
        <w:t>每個名詞前麵都有 “何等“， 表</w:t>
      </w:r>
      <w:r w:rsidR="00DC29DA">
        <w:rPr>
          <w:rFonts w:ascii="Microsoft YaHei UI" w:eastAsia="Microsoft YaHei UI" w:hAnsi="Microsoft YaHei UI" w:hint="eastAsia"/>
          <w:sz w:val="24"/>
          <w:lang w:eastAsia="zh-TW"/>
        </w:rPr>
        <w:t>明</w:t>
      </w:r>
      <w:r w:rsidRPr="00BA0864">
        <w:rPr>
          <w:rFonts w:ascii="Microsoft YaHei UI" w:eastAsia="Microsoft YaHei UI" w:hAnsi="Microsoft YaHei UI" w:hint="eastAsia"/>
          <w:sz w:val="24"/>
          <w:lang w:eastAsia="zh-TW"/>
        </w:rPr>
        <w:t>保羅正懷着</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在冩作</w:t>
      </w:r>
    </w:p>
    <w:p w14:paraId="7E26ADF5"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自訴：何等的自証清白；希臘文的意思是指麵對指控時進行</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；哥林多的信徒迫切希望爲自己辯白，而之前他們並不在乎是否在別人的罪上有份。</w:t>
      </w:r>
    </w:p>
    <w:p w14:paraId="2CEC92C1" w14:textId="2287D19D"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自恨: 何等的憤慨；對自己包容教會中的罪</w:t>
      </w:r>
      <w:r w:rsidR="00E663D5">
        <w:rPr>
          <w:rFonts w:ascii="Microsoft YaHei UI" w:eastAsia="Microsoft YaHei UI" w:hAnsi="Microsoft YaHei UI" w:hint="eastAsia"/>
          <w:sz w:val="24"/>
          <w:lang w:eastAsia="zh-TW"/>
        </w:rPr>
        <w:t>惡</w:t>
      </w:r>
      <w:r w:rsidRPr="00BA0864">
        <w:rPr>
          <w:rFonts w:ascii="Microsoft YaHei UI" w:eastAsia="Microsoft YaHei UI" w:hAnsi="Microsoft YaHei UI" w:hint="eastAsia"/>
          <w:sz w:val="24"/>
          <w:lang w:eastAsia="zh-TW"/>
        </w:rPr>
        <w:t>憤慨，也對那位</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憤慨（林前5:1-2）</w:t>
      </w:r>
    </w:p>
    <w:p w14:paraId="0AC6CE9B"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恐懼：何等的懼怕；對保羅及其使徒性</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的敬畏（林前4:21）</w:t>
      </w:r>
    </w:p>
    <w:p w14:paraId="07F0D7A5"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想唸：何等的渴望；渴望再次見到保羅並</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以往彼此信任和愛的關繫。</w:t>
      </w:r>
    </w:p>
    <w:p w14:paraId="3D8D856C"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熱心：何等的熱心；對保羅及其</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的熱情，與之前漫不經心的態度形成對比</w:t>
      </w:r>
    </w:p>
    <w:p w14:paraId="794447B6"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責罰：何等的懲噁；對犯罪之人的</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（2:6；林前5:13）</w:t>
      </w:r>
    </w:p>
    <w:p w14:paraId="4B801C42"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在這一切事上，你們都表明自己是潔淨的：In everything you demonstrated yourselves to be innocent in the matter (NASB) 在一切事上，你們表明自己在這件事上是清白的</w:t>
      </w:r>
    </w:p>
    <w:p w14:paraId="0CC8F5A8" w14:textId="77777777" w:rsidR="00BA0864" w:rsidRPr="00E663D5" w:rsidRDefault="00BA0864" w:rsidP="00BA0864">
      <w:pPr>
        <w:rPr>
          <w:rFonts w:ascii="Microsoft YaHei UI" w:eastAsia="Microsoft YaHei UI" w:hAnsi="Microsoft YaHei UI"/>
          <w:sz w:val="24"/>
          <w:u w:val="thick"/>
        </w:rPr>
      </w:pPr>
      <w:r w:rsidRPr="00BA0864">
        <w:rPr>
          <w:rFonts w:ascii="Microsoft YaHei UI" w:eastAsia="Microsoft YaHei UI" w:hAnsi="Microsoft YaHei UI" w:hint="eastAsia"/>
          <w:sz w:val="24"/>
        </w:rPr>
        <w:t xml:space="preserve">這件事是指什麼事？ </w:t>
      </w:r>
      <w:r w:rsidRPr="00E663D5">
        <w:rPr>
          <w:rFonts w:ascii="Microsoft YaHei UI" w:eastAsia="Microsoft YaHei UI" w:hAnsi="Microsoft YaHei UI" w:hint="eastAsia"/>
          <w:sz w:val="24"/>
          <w:u w:val="thick"/>
        </w:rPr>
        <w:t xml:space="preserve">              </w:t>
      </w:r>
    </w:p>
    <w:p w14:paraId="1484F42B"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 xml:space="preserve">12 我雖然從前冩信給你們，卻不是爲那虧負人的，也不是爲那受人虧負的，乃要在神麵前把你們顧唸我們的熱心表明出來。 </w:t>
      </w:r>
    </w:p>
    <w:p w14:paraId="4B97C9B2"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虧負人的：林前第5章那位</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並且公開挑戰保羅權柄的人</w:t>
      </w:r>
    </w:p>
    <w:p w14:paraId="192194B9"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那受人虧負的：指保羅或那位</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的父親</w:t>
      </w:r>
    </w:p>
    <w:p w14:paraId="385335A1"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乃要在神麵前把你們顧唸我們的熱心表明出來：but in order that your earnestness for us might be revealed to you in the sight of God（ESV）</w:t>
      </w:r>
    </w:p>
    <w:p w14:paraId="6B3D32B5"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乃是要使你們對我們的熱心，在神麵前顯明給你們看。</w:t>
      </w:r>
    </w:p>
    <w:p w14:paraId="25CF4610"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保羅更關心的是</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作出正確反應，而不僅僅是讓犯罪者悔改(林前5:2)</w:t>
      </w:r>
    </w:p>
    <w:p w14:paraId="1BBF947A"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保羅冩信不是爲那虧負人的和那受人虧負的的嗎？</w:t>
      </w:r>
    </w:p>
    <w:p w14:paraId="1FAFDCCC"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lastRenderedPageBreak/>
        <w:t>這是一種表達</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的閃族語方式，表示保羅冩信的</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不是爲那虧負人的和那受人虧負的，而是希望修複哥林多教會與他之間緊張的關繫。</w:t>
      </w:r>
    </w:p>
    <w:p w14:paraId="38B634BC"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 xml:space="preserve">13 故此我們得了安慰，並且在安慰之中，因你們衆人使提多心裡暢快歡喜，我們就更加歡喜了。 </w:t>
      </w:r>
    </w:p>
    <w:p w14:paraId="4111D3BC"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故此我們得了安慰：For this reason we have been comforted（NASB）</w:t>
      </w:r>
    </w:p>
    <w:p w14:paraId="63F4990E"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爲了這個原因，我們已經被安慰了</w:t>
      </w:r>
    </w:p>
    <w:p w14:paraId="39A08C0C" w14:textId="3182005D" w:rsidR="00BA0864" w:rsidRPr="00BA0864" w:rsidRDefault="00466DEA" w:rsidP="00BA0864">
      <w:pPr>
        <w:rPr>
          <w:rFonts w:ascii="Microsoft YaHei UI" w:eastAsia="Microsoft YaHei UI" w:hAnsi="Microsoft YaHei UI"/>
          <w:sz w:val="24"/>
        </w:rPr>
      </w:pPr>
      <w:r>
        <w:rPr>
          <w:rFonts w:ascii="Microsoft YaHei UI" w:eastAsia="Microsoft YaHei UI" w:hAnsi="Microsoft YaHei UI" w:hint="eastAsia"/>
          <w:sz w:val="24"/>
          <w:lang w:eastAsia="zh-TW"/>
        </w:rPr>
        <w:t>重述</w:t>
      </w:r>
      <w:r w:rsidR="00BA0864" w:rsidRPr="00BA0864">
        <w:rPr>
          <w:rFonts w:ascii="Microsoft YaHei UI" w:eastAsia="Microsoft YaHei UI" w:hAnsi="Microsoft YaHei UI" w:hint="eastAsia"/>
          <w:sz w:val="24"/>
        </w:rPr>
        <w:t>6節的安慰，7-12都是保羅得了安慰的原因</w:t>
      </w:r>
    </w:p>
    <w:p w14:paraId="5F2979A8"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並且在安慰之中，因你們衆人使提多心裡暢快歡喜，我們就更加歡喜了。</w:t>
      </w:r>
    </w:p>
    <w:p w14:paraId="552CFEF1"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And besides our comfort, we rejoiced even much more for the joy of Titus, because his spirit has been refreshed by you all（NASB）</w:t>
      </w:r>
    </w:p>
    <w:p w14:paraId="3A3D4662"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除了我們的安慰之外，我們因提多的喜樂更加歡喜，因爲他的心靈被你們衆人使得煥然一新</w:t>
      </w:r>
    </w:p>
    <w:p w14:paraId="5BC1E77B"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當提多將保羅那封嚴厲的信交給哥林多教會時，他一定感到不安；但哥林多絶大部分信徒都對保羅的信作出了積極回應，因此使提多喜樂，這對保羅來説意味着</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w:t>
      </w:r>
    </w:p>
    <w:p w14:paraId="38DA3745"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 xml:space="preserve">14 我若對提多誇獎了你們甚麼，也覺得沒有慚愧，因我對提多誇獎你們的話成了真的，正如我對你們所説的話也都是真的。 </w:t>
      </w:r>
    </w:p>
    <w:p w14:paraId="268726E3"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“他對他們已經接受了神恩典的工作</w:t>
      </w:r>
      <w:r w:rsidRPr="00E663D5">
        <w:rPr>
          <w:rFonts w:ascii="Microsoft YaHei UI" w:eastAsia="Microsoft YaHei UI" w:hAnsi="Microsoft YaHei UI"/>
          <w:sz w:val="24"/>
          <w:u w:val="thick"/>
          <w:lang w:eastAsia="zh-TW"/>
        </w:rPr>
        <w:t xml:space="preserve">           </w:t>
      </w:r>
      <w:r w:rsidRPr="00BA0864">
        <w:rPr>
          <w:rFonts w:ascii="Microsoft YaHei UI" w:eastAsia="Microsoft YaHei UI" w:hAnsi="Microsoft YaHei UI" w:hint="eastAsia"/>
          <w:sz w:val="24"/>
          <w:lang w:eastAsia="zh-TW"/>
        </w:rPr>
        <w:t>，以至於無</w:t>
      </w:r>
      <w:r w:rsidRPr="00BA0864">
        <w:rPr>
          <w:rFonts w:ascii="PingFang SC" w:eastAsia="PingFang SC" w:hAnsi="PingFang SC" w:cs="PingFang SC" w:hint="eastAsia"/>
          <w:sz w:val="24"/>
          <w:lang w:eastAsia="zh-TW"/>
        </w:rPr>
        <w:t>論</w:t>
      </w:r>
      <w:r w:rsidRPr="00BA0864">
        <w:rPr>
          <w:rFonts w:ascii="Microsoft YaHei UI" w:eastAsia="Microsoft YaHei UI" w:hAnsi="Microsoft YaHei UI" w:hint="eastAsia"/>
          <w:sz w:val="24"/>
          <w:lang w:eastAsia="zh-TW"/>
        </w:rPr>
        <w:t>他們當前有什麼過失或偏差，他都毫不猶豫地向他人保証，實際上他們在內心深處是正直的，無</w:t>
      </w:r>
      <w:r w:rsidRPr="00BA0864">
        <w:rPr>
          <w:rFonts w:ascii="PingFang SC" w:eastAsia="PingFang SC" w:hAnsi="PingFang SC" w:cs="PingFang SC" w:hint="eastAsia"/>
          <w:sz w:val="24"/>
          <w:lang w:eastAsia="zh-TW"/>
        </w:rPr>
        <w:t>論</w:t>
      </w:r>
      <w:r w:rsidRPr="00BA0864">
        <w:rPr>
          <w:rFonts w:ascii="Microsoft YaHei UI" w:eastAsia="Microsoft YaHei UI" w:hAnsi="Microsoft YaHei UI" w:hint="eastAsia"/>
          <w:sz w:val="24"/>
          <w:lang w:eastAsia="zh-TW"/>
        </w:rPr>
        <w:t>是對待他自己，還是對待神。可以説，他已把自己的</w:t>
      </w:r>
      <w:r w:rsidRPr="00E663D5">
        <w:rPr>
          <w:rFonts w:ascii="Microsoft YaHei UI" w:eastAsia="Microsoft YaHei UI" w:hAnsi="Microsoft YaHei UI"/>
          <w:sz w:val="24"/>
          <w:u w:val="thick"/>
          <w:lang w:eastAsia="zh-TW"/>
        </w:rPr>
        <w:t xml:space="preserve">      </w:t>
      </w:r>
      <w:r w:rsidRPr="00BA0864">
        <w:rPr>
          <w:rFonts w:ascii="Microsoft YaHei UI" w:eastAsia="Microsoft YaHei UI" w:hAnsi="Microsoft YaHei UI" w:hint="eastAsia"/>
          <w:sz w:val="24"/>
          <w:lang w:eastAsia="zh-TW"/>
        </w:rPr>
        <w:t>寄托於此，帶着對他們的這一稱讚回響在耳畔，提多敢於來到哥林多。事實証明，保羅並沒有錯；他們的行爲並沒有讓他蒙羞。</w:t>
      </w:r>
      <w:r w:rsidRPr="00BA0864">
        <w:rPr>
          <w:rFonts w:ascii="Microsoft YaHei UI" w:eastAsia="Microsoft YaHei UI" w:hAnsi="Microsoft YaHei UI"/>
          <w:sz w:val="24"/>
          <w:lang w:eastAsia="zh-TW"/>
        </w:rPr>
        <w:t xml:space="preserve"> “                                       </w:t>
      </w:r>
    </w:p>
    <w:p w14:paraId="29EB9D9F" w14:textId="77777777" w:rsidR="00BA0864" w:rsidRPr="00BA0864" w:rsidRDefault="00BA0864" w:rsidP="00E663D5">
      <w:pPr>
        <w:ind w:firstLineChars="3100" w:firstLine="7440"/>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--菲利普·休斯</w:t>
      </w:r>
    </w:p>
    <w:p w14:paraId="4F0A975B"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15 並且提多想起你們衆人的順服，是怎樣恐懼戰兢地接待他，他愛你們的心腸就越髮熱了。</w:t>
      </w:r>
    </w:p>
    <w:p w14:paraId="645D598B"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lastRenderedPageBreak/>
        <w:t>想起：現在時態，分詞，表示時間， 當他想起的時候</w:t>
      </w:r>
    </w:p>
    <w:p w14:paraId="6C412161"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His affection abounds all the more toward you, as he remembers the obedience of you all, how you received him with fear and trembling（NASB）</w:t>
      </w:r>
    </w:p>
    <w:p w14:paraId="19AA780F"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當他想起你們衆人的順服以及你們怎樣帶着敬畏和戰兢接待了他，他對你們的情感越髮深厚</w:t>
      </w:r>
    </w:p>
    <w:p w14:paraId="3BCC87A1"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怎樣恐懼戰兢地接待他：這是一種</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的標誌；唯恐未能適當地</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提多這位保羅的代表；保羅第一次去哥林多的時候也是這種心態（林前2:3）</w:t>
      </w:r>
    </w:p>
    <w:p w14:paraId="307BFD76"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“當時，保羅渴望神的話語不應該因他的不足而受阻，因此他完全投靠神的憐憫和恩典，深知</w:t>
      </w:r>
      <w:r w:rsidRPr="00BA0864">
        <w:rPr>
          <w:rFonts w:ascii="PingFang SC" w:eastAsia="PingFang SC" w:hAnsi="PingFang SC" w:cs="PingFang SC" w:hint="eastAsia"/>
          <w:sz w:val="24"/>
          <w:lang w:eastAsia="zh-TW"/>
        </w:rPr>
        <w:t>離</w:t>
      </w:r>
      <w:r w:rsidRPr="00BA0864">
        <w:rPr>
          <w:rFonts w:ascii="Microsoft YaHei UI" w:eastAsia="Microsoft YaHei UI" w:hAnsi="Microsoft YaHei UI" w:hint="eastAsia"/>
          <w:sz w:val="24"/>
          <w:lang w:eastAsia="zh-TW"/>
        </w:rPr>
        <w:t>開神的憐憫和恩典，他便</w:t>
      </w:r>
      <w:r w:rsidRPr="00E663D5">
        <w:rPr>
          <w:rFonts w:ascii="Microsoft YaHei UI" w:eastAsia="Microsoft YaHei UI" w:hAnsi="Microsoft YaHei UI"/>
          <w:sz w:val="24"/>
          <w:u w:val="thick"/>
          <w:lang w:eastAsia="zh-TW"/>
        </w:rPr>
        <w:t xml:space="preserve">          </w:t>
      </w:r>
      <w:r w:rsidRPr="00BA0864">
        <w:rPr>
          <w:rFonts w:ascii="Microsoft YaHei UI" w:eastAsia="Microsoft YaHei UI" w:hAnsi="Microsoft YaHei UI" w:hint="eastAsia"/>
          <w:sz w:val="24"/>
          <w:lang w:eastAsia="zh-TW"/>
        </w:rPr>
        <w:t>。提多察覺到哥林多人把他當成主的使者接待時，也表現出同樣的態度，因爲他們順服了神的話語，也在自身的罪上投靠神的憐憫，並尋求</w:t>
      </w:r>
      <w:r w:rsidRPr="00E663D5">
        <w:rPr>
          <w:rFonts w:ascii="Microsoft YaHei UI" w:eastAsia="Microsoft YaHei UI" w:hAnsi="Microsoft YaHei UI"/>
          <w:sz w:val="24"/>
          <w:u w:val="thick"/>
          <w:lang w:eastAsia="zh-TW"/>
        </w:rPr>
        <w:t xml:space="preserve">          </w:t>
      </w:r>
      <w:r w:rsidRPr="00BA0864">
        <w:rPr>
          <w:rFonts w:ascii="Microsoft YaHei UI" w:eastAsia="Microsoft YaHei UI" w:hAnsi="Microsoft YaHei UI" w:hint="eastAsia"/>
          <w:sz w:val="24"/>
          <w:lang w:eastAsia="zh-TW"/>
        </w:rPr>
        <w:t>，以便更加順服。“</w:t>
      </w:r>
      <w:r w:rsidRPr="00BA0864">
        <w:rPr>
          <w:rFonts w:ascii="Microsoft YaHei UI" w:eastAsia="Microsoft YaHei UI" w:hAnsi="Microsoft YaHei UI"/>
          <w:sz w:val="24"/>
          <w:lang w:eastAsia="zh-TW"/>
        </w:rPr>
        <w:t xml:space="preserve">                                           ---</w:t>
      </w:r>
      <w:r w:rsidRPr="00BA0864">
        <w:rPr>
          <w:rFonts w:ascii="Microsoft YaHei UI" w:eastAsia="Microsoft YaHei UI" w:hAnsi="Microsoft YaHei UI" w:hint="eastAsia"/>
          <w:sz w:val="24"/>
          <w:lang w:eastAsia="zh-TW"/>
        </w:rPr>
        <w:t>大衛·加蘭德（</w:t>
      </w:r>
      <w:r w:rsidRPr="00BA0864">
        <w:rPr>
          <w:rFonts w:ascii="Microsoft YaHei UI" w:eastAsia="Microsoft YaHei UI" w:hAnsi="Microsoft YaHei UI"/>
          <w:sz w:val="24"/>
          <w:lang w:eastAsia="zh-TW"/>
        </w:rPr>
        <w:t>David Garland</w:t>
      </w:r>
      <w:r w:rsidRPr="00BA0864">
        <w:rPr>
          <w:rFonts w:ascii="Microsoft YaHei UI" w:eastAsia="Microsoft YaHei UI" w:hAnsi="Microsoft YaHei UI" w:hint="eastAsia"/>
          <w:sz w:val="24"/>
          <w:lang w:eastAsia="zh-TW"/>
        </w:rPr>
        <w:t>）</w:t>
      </w:r>
    </w:p>
    <w:p w14:paraId="1FB766C5"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“這一段經文教導我們，接待基督的僕人應有的正確方式，加爾文説道，’絶不是奢華的宴席、華麗的衣飾、過分熱烈的問候，或戲劇般的掌聲，能真正滿足正直忠信的牧者; 而是當救恩的教義被人以</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從他口中領受，當他爲造就教會所擁有的權威</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 xml:space="preserve"> ，當信徒</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他的訓練，使他們能在基督的旗幟下被治理，那麼他的喜樂便得以滿足。”—菲利普·休斯</w:t>
      </w:r>
    </w:p>
    <w:p w14:paraId="59EE514E"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 xml:space="preserve">16 我如今歡喜，能在凡事上爲你們放心。 </w:t>
      </w:r>
    </w:p>
    <w:p w14:paraId="26B210F4"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lang w:eastAsia="zh-TW"/>
        </w:rPr>
        <w:t xml:space="preserve"> </w:t>
      </w:r>
      <w:r w:rsidRPr="00BA0864">
        <w:rPr>
          <w:rFonts w:ascii="Microsoft YaHei UI" w:eastAsia="Microsoft YaHei UI" w:hAnsi="Microsoft YaHei UI" w:hint="eastAsia"/>
          <w:sz w:val="24"/>
        </w:rPr>
        <w:t>I rejoice, because I have complete confidence in you（ESV）</w:t>
      </w:r>
    </w:p>
    <w:p w14:paraId="18411E89"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我歡喜，因爲我對你們完全有信心。</w:t>
      </w:r>
    </w:p>
    <w:p w14:paraId="153D2299"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保羅對哥林多教會的信任是基於</w:t>
      </w:r>
      <w:r w:rsidRPr="00E663D5">
        <w:rPr>
          <w:rFonts w:ascii="Microsoft YaHei UI" w:eastAsia="Microsoft YaHei UI" w:hAnsi="Microsoft YaHei UI"/>
          <w:sz w:val="24"/>
          <w:u w:val="thick"/>
          <w:lang w:eastAsia="zh-TW"/>
        </w:rPr>
        <w:t xml:space="preserve">      </w:t>
      </w:r>
      <w:r w:rsidRPr="00BA0864">
        <w:rPr>
          <w:rFonts w:ascii="Microsoft YaHei UI" w:eastAsia="Microsoft YaHei UI" w:hAnsi="Microsoft YaHei UI" w:hint="eastAsia"/>
          <w:sz w:val="24"/>
          <w:lang w:eastAsia="zh-TW"/>
        </w:rPr>
        <w:t>他們身上的工作，而不僅僅是對他們本身的信任；這種信心鼓</w:t>
      </w:r>
      <w:r w:rsidRPr="00BA0864">
        <w:rPr>
          <w:rFonts w:ascii="PingFang SC" w:eastAsia="PingFang SC" w:hAnsi="PingFang SC" w:cs="PingFang SC" w:hint="eastAsia"/>
          <w:sz w:val="24"/>
          <w:lang w:eastAsia="zh-TW"/>
        </w:rPr>
        <w:t>勵</w:t>
      </w:r>
      <w:r w:rsidRPr="00BA0864">
        <w:rPr>
          <w:rFonts w:ascii="Microsoft YaHei UI" w:eastAsia="Microsoft YaHei UI" w:hAnsi="Microsoft YaHei UI" w:hint="eastAsia"/>
          <w:sz w:val="24"/>
          <w:lang w:eastAsia="zh-TW"/>
        </w:rPr>
        <w:t>他繼續討</w:t>
      </w:r>
      <w:r w:rsidRPr="00BA0864">
        <w:rPr>
          <w:rFonts w:ascii="PingFang SC" w:eastAsia="PingFang SC" w:hAnsi="PingFang SC" w:cs="PingFang SC" w:hint="eastAsia"/>
          <w:sz w:val="24"/>
          <w:lang w:eastAsia="zh-TW"/>
        </w:rPr>
        <w:t>論</w:t>
      </w:r>
      <w:r w:rsidRPr="00BA0864">
        <w:rPr>
          <w:rFonts w:ascii="Microsoft YaHei UI" w:eastAsia="Microsoft YaHei UI" w:hAnsi="Microsoft YaHei UI" w:hint="eastAsia"/>
          <w:sz w:val="24"/>
          <w:lang w:eastAsia="zh-TW"/>
        </w:rPr>
        <w:t>另一個話題——爲耶路撒冷的信徒</w:t>
      </w:r>
      <w:r w:rsidRPr="00E663D5">
        <w:rPr>
          <w:rFonts w:ascii="Microsoft YaHei UI" w:eastAsia="Microsoft YaHei UI" w:hAnsi="Microsoft YaHei UI"/>
          <w:sz w:val="24"/>
          <w:u w:val="thick"/>
          <w:lang w:eastAsia="zh-TW"/>
        </w:rPr>
        <w:t xml:space="preserve">     </w:t>
      </w:r>
      <w:r w:rsidRPr="00BA0864">
        <w:rPr>
          <w:rFonts w:ascii="Microsoft YaHei UI" w:eastAsia="Microsoft YaHei UI" w:hAnsi="Microsoft YaHei UI" w:hint="eastAsia"/>
          <w:sz w:val="24"/>
          <w:lang w:eastAsia="zh-TW"/>
        </w:rPr>
        <w:t>。</w:t>
      </w:r>
    </w:p>
    <w:p w14:paraId="6564FD3B"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應用</w:t>
      </w:r>
    </w:p>
    <w:p w14:paraId="6E539C5E"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lastRenderedPageBreak/>
        <w:t>1.</w:t>
      </w:r>
      <w:r w:rsidRPr="00BA0864">
        <w:rPr>
          <w:rFonts w:ascii="Microsoft YaHei UI" w:eastAsia="Microsoft YaHei UI" w:hAnsi="Microsoft YaHei UI" w:hint="eastAsia"/>
          <w:sz w:val="24"/>
          <w:lang w:eastAsia="zh-TW"/>
        </w:rPr>
        <w:tab/>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的黑暗最黑暗</w:t>
      </w:r>
    </w:p>
    <w:p w14:paraId="18A2BD7C"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2.</w:t>
      </w:r>
      <w:r w:rsidRPr="00BA0864">
        <w:rPr>
          <w:rFonts w:ascii="Microsoft YaHei UI" w:eastAsia="Microsoft YaHei UI" w:hAnsi="Microsoft YaHei UI" w:hint="eastAsia"/>
          <w:sz w:val="24"/>
          <w:lang w:eastAsia="zh-TW"/>
        </w:rPr>
        <w:tab/>
        <w:t>安慰喪氣之人的神一定會安慰</w:t>
      </w:r>
      <w:r w:rsidRPr="00E663D5">
        <w:rPr>
          <w:rFonts w:ascii="Microsoft YaHei UI" w:eastAsia="Microsoft YaHei UI" w:hAnsi="Microsoft YaHei UI" w:hint="eastAsia"/>
          <w:sz w:val="24"/>
          <w:u w:val="thick"/>
          <w:lang w:eastAsia="zh-TW"/>
        </w:rPr>
        <w:t xml:space="preserve">     </w:t>
      </w:r>
    </w:p>
    <w:p w14:paraId="364BF0C6"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3.</w:t>
      </w:r>
      <w:r w:rsidRPr="00BA0864">
        <w:rPr>
          <w:rFonts w:ascii="Microsoft YaHei UI" w:eastAsia="Microsoft YaHei UI" w:hAnsi="Microsoft YaHei UI" w:hint="eastAsia"/>
          <w:sz w:val="24"/>
          <w:lang w:eastAsia="zh-TW"/>
        </w:rPr>
        <w:tab/>
        <w:t>神</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其他人安慰我們，也</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我們安慰其他人</w:t>
      </w:r>
    </w:p>
    <w:p w14:paraId="1A60B4A6"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4.</w:t>
      </w:r>
      <w:r w:rsidRPr="00BA0864">
        <w:rPr>
          <w:rFonts w:ascii="Microsoft YaHei UI" w:eastAsia="Microsoft YaHei UI" w:hAnsi="Microsoft YaHei UI" w:hint="eastAsia"/>
          <w:sz w:val="24"/>
          <w:lang w:eastAsia="zh-TW"/>
        </w:rPr>
        <w:tab/>
        <w:t>求</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引導你下週去安慰一個人</w:t>
      </w:r>
    </w:p>
    <w:p w14:paraId="0AFEFA2F" w14:textId="77777777" w:rsidR="00BA0864" w:rsidRPr="00BA0864" w:rsidRDefault="00BA0864" w:rsidP="00BA0864">
      <w:pPr>
        <w:rPr>
          <w:rFonts w:ascii="Microsoft YaHei UI" w:eastAsia="Microsoft YaHei UI" w:hAnsi="Microsoft YaHei UI"/>
          <w:sz w:val="24"/>
          <w:lang w:eastAsia="zh-TW"/>
        </w:rPr>
      </w:pPr>
      <w:r w:rsidRPr="00BA0864">
        <w:rPr>
          <w:rFonts w:ascii="Microsoft YaHei UI" w:eastAsia="Microsoft YaHei UI" w:hAnsi="Microsoft YaHei UI" w:hint="eastAsia"/>
          <w:sz w:val="24"/>
          <w:lang w:eastAsia="zh-TW"/>
        </w:rPr>
        <w:t>5.</w:t>
      </w:r>
      <w:r w:rsidRPr="00BA0864">
        <w:rPr>
          <w:rFonts w:ascii="Microsoft YaHei UI" w:eastAsia="Microsoft YaHei UI" w:hAnsi="Microsoft YaHei UI" w:hint="eastAsia"/>
          <w:sz w:val="24"/>
          <w:lang w:eastAsia="zh-TW"/>
        </w:rPr>
        <w:tab/>
        <w:t>以</w:t>
      </w:r>
      <w:r w:rsidRPr="00E663D5">
        <w:rPr>
          <w:rFonts w:ascii="Microsoft YaHei UI" w:eastAsia="Microsoft YaHei UI" w:hAnsi="Microsoft YaHei UI" w:hint="eastAsia"/>
          <w:sz w:val="24"/>
          <w:u w:val="thick"/>
          <w:lang w:eastAsia="zh-TW"/>
        </w:rPr>
        <w:t xml:space="preserve">          </w:t>
      </w:r>
      <w:r w:rsidRPr="00BA0864">
        <w:rPr>
          <w:rFonts w:ascii="Microsoft YaHei UI" w:eastAsia="Microsoft YaHei UI" w:hAnsi="Microsoft YaHei UI" w:hint="eastAsia"/>
          <w:sz w:val="24"/>
          <w:lang w:eastAsia="zh-TW"/>
        </w:rPr>
        <w:t>糾正弟兄姐妹</w:t>
      </w:r>
    </w:p>
    <w:p w14:paraId="72D08130" w14:textId="77777777" w:rsidR="00BA0864" w:rsidRPr="00E663D5" w:rsidRDefault="00BA0864" w:rsidP="00BA0864">
      <w:pPr>
        <w:rPr>
          <w:rFonts w:ascii="Microsoft YaHei UI" w:eastAsia="Microsoft YaHei UI" w:hAnsi="Microsoft YaHei UI"/>
          <w:sz w:val="24"/>
          <w:u w:val="thick"/>
          <w:lang w:eastAsia="zh-TW"/>
        </w:rPr>
      </w:pPr>
      <w:r w:rsidRPr="00BA0864">
        <w:rPr>
          <w:rFonts w:ascii="Microsoft YaHei UI" w:eastAsia="Microsoft YaHei UI" w:hAnsi="Microsoft YaHei UI" w:hint="eastAsia"/>
          <w:sz w:val="24"/>
          <w:lang w:eastAsia="zh-TW"/>
        </w:rPr>
        <w:t>6.</w:t>
      </w:r>
      <w:r w:rsidRPr="00BA0864">
        <w:rPr>
          <w:rFonts w:ascii="Microsoft YaHei UI" w:eastAsia="Microsoft YaHei UI" w:hAnsi="Microsoft YaHei UI" w:hint="eastAsia"/>
          <w:sz w:val="24"/>
          <w:lang w:eastAsia="zh-TW"/>
        </w:rPr>
        <w:tab/>
        <w:t>被神糾正時</w:t>
      </w:r>
      <w:r w:rsidRPr="00E663D5">
        <w:rPr>
          <w:rFonts w:ascii="Microsoft YaHei UI" w:eastAsia="Microsoft YaHei UI" w:hAnsi="Microsoft YaHei UI" w:hint="eastAsia"/>
          <w:sz w:val="24"/>
          <w:u w:val="thick"/>
          <w:lang w:eastAsia="zh-TW"/>
        </w:rPr>
        <w:t xml:space="preserve">         </w:t>
      </w:r>
    </w:p>
    <w:p w14:paraId="43F8FD68" w14:textId="77777777" w:rsidR="00BA0864" w:rsidRPr="00BA0864" w:rsidRDefault="00BA0864" w:rsidP="00BA0864">
      <w:pPr>
        <w:rPr>
          <w:rFonts w:ascii="Microsoft YaHei UI" w:eastAsia="Microsoft YaHei UI" w:hAnsi="Microsoft YaHei UI"/>
          <w:sz w:val="24"/>
        </w:rPr>
      </w:pPr>
      <w:r w:rsidRPr="00BA0864">
        <w:rPr>
          <w:rFonts w:ascii="Microsoft YaHei UI" w:eastAsia="Microsoft YaHei UI" w:hAnsi="Microsoft YaHei UI" w:hint="eastAsia"/>
          <w:sz w:val="24"/>
        </w:rPr>
        <w:t>7.</w:t>
      </w:r>
      <w:r w:rsidRPr="00BA0864">
        <w:rPr>
          <w:rFonts w:ascii="Microsoft YaHei UI" w:eastAsia="Microsoft YaHei UI" w:hAnsi="Microsoft YaHei UI" w:hint="eastAsia"/>
          <w:sz w:val="24"/>
        </w:rPr>
        <w:tab/>
        <w:t>對弟兄姐妹有信心並</w:t>
      </w:r>
      <w:r w:rsidRPr="00E663D5">
        <w:rPr>
          <w:rFonts w:ascii="Microsoft YaHei UI" w:eastAsia="Microsoft YaHei UI" w:hAnsi="Microsoft YaHei UI" w:hint="eastAsia"/>
          <w:sz w:val="24"/>
          <w:u w:val="thick"/>
        </w:rPr>
        <w:t xml:space="preserve">           </w:t>
      </w:r>
    </w:p>
    <w:p w14:paraId="424478DB" w14:textId="77777777" w:rsidR="00BA0864" w:rsidRPr="00BA0864" w:rsidRDefault="00BA0864">
      <w:pPr>
        <w:rPr>
          <w:rFonts w:ascii="Microsoft YaHei UI" w:eastAsia="Microsoft YaHei UI" w:hAnsi="Microsoft YaHei UI"/>
          <w:sz w:val="24"/>
        </w:rPr>
      </w:pPr>
    </w:p>
    <w:sectPr w:rsidR="00BA0864" w:rsidRPr="00BA0864" w:rsidSect="00BA0864">
      <w:pgSz w:w="12240" w:h="15840"/>
      <w:pgMar w:top="1440" w:right="1080" w:bottom="1440" w:left="108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PingFang SC">
    <w:panose1 w:val="020B0400000000000000"/>
    <w:charset w:val="86"/>
    <w:family w:val="swiss"/>
    <w:pitch w:val="variable"/>
    <w:sig w:usb0="A00002FF" w:usb1="7ACFFDFB" w:usb2="00000017" w:usb3="00000000" w:csb0="00040001"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864"/>
    <w:rsid w:val="00466DEA"/>
    <w:rsid w:val="00BA0864"/>
    <w:rsid w:val="00DC29DA"/>
    <w:rsid w:val="00E663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BC63060"/>
  <w15:chartTrackingRefBased/>
  <w15:docId w15:val="{726D661F-2326-1C48-A334-7E5C92C2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927</Words>
  <Characters>5289</Characters>
  <Application>Microsoft Office Word</Application>
  <DocSecurity>0</DocSecurity>
  <Lines>44</Lines>
  <Paragraphs>12</Paragraphs>
  <ScaleCrop>false</ScaleCrop>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4</cp:revision>
  <dcterms:created xsi:type="dcterms:W3CDTF">2025-02-21T05:43:00Z</dcterms:created>
  <dcterms:modified xsi:type="dcterms:W3CDTF">2025-02-26T04:48:00Z</dcterms:modified>
</cp:coreProperties>
</file>