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A0758" w14:textId="36C4F102" w:rsidR="000F5276" w:rsidRPr="00B11BF0" w:rsidRDefault="00B11BF0" w:rsidP="00B11BF0">
      <w:pPr>
        <w:ind w:firstLineChars="700" w:firstLine="1960"/>
        <w:rPr>
          <w:rFonts w:ascii="Microsoft YaHei UI" w:eastAsia="Microsoft YaHei UI" w:hAnsi="Microsoft YaHei UI"/>
          <w:sz w:val="28"/>
          <w:szCs w:val="28"/>
          <w:lang w:eastAsia="zh-TW"/>
        </w:rPr>
      </w:pPr>
      <w:r w:rsidRPr="00B11BF0">
        <w:rPr>
          <w:rFonts w:ascii="Microsoft YaHei UI" w:eastAsia="Microsoft YaHei UI" w:hAnsi="Microsoft YaHei UI" w:hint="eastAsia"/>
          <w:sz w:val="28"/>
          <w:szCs w:val="28"/>
          <w:lang w:eastAsia="zh-TW"/>
        </w:rPr>
        <w:t>第二十二課：</w:t>
      </w:r>
      <w:r w:rsidRPr="00B11BF0">
        <w:rPr>
          <w:rFonts w:ascii="Microsoft YaHei UI" w:eastAsia="Microsoft YaHei UI" w:hAnsi="Microsoft YaHei UI" w:hint="eastAsia"/>
          <w:sz w:val="28"/>
          <w:szCs w:val="28"/>
          <w:u w:val="thick"/>
          <w:lang w:eastAsia="zh-TW"/>
        </w:rPr>
        <w:t xml:space="preserve">                </w:t>
      </w:r>
      <w:r w:rsidRPr="00B11BF0">
        <w:rPr>
          <w:rFonts w:ascii="Microsoft YaHei UI" w:eastAsia="Microsoft YaHei UI" w:hAnsi="Microsoft YaHei UI" w:hint="eastAsia"/>
          <w:sz w:val="28"/>
          <w:szCs w:val="28"/>
          <w:lang w:eastAsia="zh-TW"/>
        </w:rPr>
        <w:t xml:space="preserve">（林後12:11-21） </w:t>
      </w:r>
    </w:p>
    <w:p w14:paraId="160AAB25" w14:textId="32547AD7" w:rsidR="00B11BF0" w:rsidRPr="00B11BF0" w:rsidRDefault="00B11BF0" w:rsidP="004F11C8">
      <w:pPr>
        <w:rPr>
          <w:rFonts w:ascii="Microsoft YaHei UI" w:eastAsia="Microsoft YaHei UI" w:hAnsi="Microsoft YaHei UI"/>
          <w:b/>
          <w:bCs/>
          <w:sz w:val="24"/>
          <w:lang w:eastAsia="zh-TW"/>
        </w:rPr>
      </w:pPr>
      <w:r w:rsidRPr="00B11BF0">
        <w:rPr>
          <w:rFonts w:ascii="Microsoft YaHei UI" w:eastAsia="Microsoft YaHei UI" w:hAnsi="Microsoft YaHei UI" w:hint="eastAsia"/>
          <w:b/>
          <w:bCs/>
          <w:sz w:val="24"/>
          <w:lang w:eastAsia="zh-TW"/>
        </w:rPr>
        <w:t>講道大綱</w:t>
      </w:r>
    </w:p>
    <w:p w14:paraId="12E9732F" w14:textId="77777777" w:rsidR="00B11BF0" w:rsidRDefault="00B11BF0" w:rsidP="004F11C8">
      <w:pPr>
        <w:rPr>
          <w:rFonts w:ascii="Microsoft YaHei UI" w:eastAsia="Microsoft YaHei UI" w:hAnsi="Microsoft YaHei UI"/>
          <w:sz w:val="24"/>
          <w:lang w:eastAsia="zh-TW"/>
        </w:rPr>
      </w:pPr>
    </w:p>
    <w:p w14:paraId="626624DB" w14:textId="77777777" w:rsidR="00B11BF0" w:rsidRDefault="00B11BF0" w:rsidP="004F11C8">
      <w:pPr>
        <w:rPr>
          <w:rFonts w:ascii="Microsoft YaHei UI" w:eastAsia="Microsoft YaHei UI" w:hAnsi="Microsoft YaHei UI"/>
          <w:sz w:val="24"/>
          <w:lang w:eastAsia="zh-TW"/>
        </w:rPr>
      </w:pPr>
    </w:p>
    <w:p w14:paraId="4A0C3005" w14:textId="77777777" w:rsidR="00B11BF0" w:rsidRDefault="00B11BF0" w:rsidP="004F11C8">
      <w:pPr>
        <w:rPr>
          <w:rFonts w:ascii="Microsoft YaHei UI" w:eastAsia="Microsoft YaHei UI" w:hAnsi="Microsoft YaHei UI"/>
          <w:sz w:val="24"/>
          <w:lang w:eastAsia="zh-TW"/>
        </w:rPr>
      </w:pPr>
    </w:p>
    <w:p w14:paraId="474C8C16" w14:textId="5EA709D9" w:rsidR="00B11BF0" w:rsidRPr="00B11BF0" w:rsidRDefault="00B11BF0" w:rsidP="004F11C8">
      <w:pPr>
        <w:rPr>
          <w:rFonts w:ascii="Microsoft YaHei UI" w:eastAsia="Microsoft YaHei UI" w:hAnsi="Microsoft YaHei UI"/>
          <w:b/>
          <w:bCs/>
          <w:sz w:val="24"/>
          <w:lang w:eastAsia="zh-TW"/>
        </w:rPr>
      </w:pPr>
      <w:r w:rsidRPr="00B11BF0">
        <w:rPr>
          <w:rFonts w:ascii="Microsoft YaHei UI" w:eastAsia="Microsoft YaHei UI" w:hAnsi="Microsoft YaHei UI" w:hint="eastAsia"/>
          <w:b/>
          <w:bCs/>
          <w:sz w:val="24"/>
          <w:lang w:eastAsia="zh-TW"/>
        </w:rPr>
        <w:t>中心思想</w:t>
      </w:r>
    </w:p>
    <w:p w14:paraId="509E2994" w14:textId="5EADF49F" w:rsidR="00B11BF0" w:rsidRPr="00B11BF0" w:rsidRDefault="00B11BF0" w:rsidP="004F11C8">
      <w:pPr>
        <w:rPr>
          <w:rFonts w:ascii="Microsoft YaHei UI" w:eastAsia="Microsoft YaHei UI" w:hAnsi="Microsoft YaHei UI"/>
          <w:b/>
          <w:bCs/>
          <w:sz w:val="24"/>
          <w:lang w:eastAsia="zh-TW"/>
        </w:rPr>
      </w:pPr>
      <w:r w:rsidRPr="00B11BF0">
        <w:rPr>
          <w:rFonts w:ascii="Microsoft YaHei UI" w:eastAsia="Microsoft YaHei UI" w:hAnsi="Microsoft YaHei UI" w:hint="eastAsia"/>
          <w:b/>
          <w:bCs/>
          <w:sz w:val="24"/>
          <w:lang w:eastAsia="zh-TW"/>
        </w:rPr>
        <w:t>解釋經文</w:t>
      </w:r>
    </w:p>
    <w:p w14:paraId="3A2503E0" w14:textId="39127853"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11 我成了愚妄人，是被你們強逼的，我本該被你們稱許才是。我雖算不了甚麼，卻沒有一件事在那些最大的使徒以下。 </w:t>
      </w:r>
    </w:p>
    <w:p w14:paraId="2D39CB7E" w14:textId="1D4063E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我成了愚妄人，是被你們強逼的：</w:t>
      </w:r>
      <w:r>
        <w:rPr>
          <w:rFonts w:ascii="Microsoft YaHei UI" w:eastAsia="Microsoft YaHei UI" w:hAnsi="Microsoft YaHei UI" w:hint="eastAsia"/>
          <w:sz w:val="24"/>
          <w:lang w:eastAsia="zh-TW"/>
        </w:rPr>
        <w:t>have become foolish; you yourselves compelled me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）我已經變得愚蠢；是你們自己逼迫我這樣做的。</w:t>
      </w:r>
    </w:p>
    <w:p w14:paraId="6EC66645" w14:textId="4C4E5B3A" w:rsidR="00B11BF0" w:rsidRPr="00B11BF0" w:rsidRDefault="00B11BF0" w:rsidP="004F11C8">
      <w:pPr>
        <w:rPr>
          <w:rFonts w:ascii="Microsoft YaHei UI" w:eastAsia="Microsoft YaHei UI" w:hAnsi="Microsoft YaHei UI"/>
          <w:sz w:val="24"/>
          <w:u w:val="thick"/>
          <w:lang w:eastAsia="zh-TW"/>
        </w:rPr>
      </w:pPr>
      <w:r>
        <w:rPr>
          <w:rFonts w:ascii="Microsoft YaHei UI" w:eastAsia="Microsoft YaHei UI" w:hAnsi="Microsoft YaHei UI" w:hint="eastAsia"/>
          <w:sz w:val="24"/>
        </w:rPr>
        <w:t>當假使徒攻擊保羅的使徒權柄時，哥林多人卻沒有為他</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，因此保羅不得不</w:t>
      </w:r>
      <w:r w:rsidRPr="00B11BF0">
        <w:rPr>
          <w:rFonts w:ascii="Microsoft YaHei UI" w:eastAsia="Microsoft YaHei UI" w:hAnsi="Microsoft YaHei UI" w:hint="eastAsia"/>
          <w:sz w:val="24"/>
          <w:u w:val="thick"/>
          <w:lang w:eastAsia="zh-TW"/>
        </w:rPr>
        <w:t xml:space="preserve">     </w:t>
      </w:r>
    </w:p>
    <w:p w14:paraId="4EC87392" w14:textId="7B068CA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我本該被你們稱許才是：</w:t>
      </w:r>
      <w:r>
        <w:rPr>
          <w:rFonts w:ascii="Microsoft YaHei UI" w:eastAsia="Microsoft YaHei UI" w:hAnsi="Microsoft YaHei UI" w:hint="eastAsia"/>
          <w:sz w:val="24"/>
          <w:lang w:eastAsia="zh-TW"/>
        </w:rPr>
        <w:t>for I ought to have been commended by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0F4E33CB" w14:textId="4625AA31"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因為我本該被你們稱贊</w:t>
      </w:r>
    </w:p>
    <w:p w14:paraId="2B3710D6" w14:textId="7A8D9D7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假如保羅被哥林多教會稱贊</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他就不必</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了</w:t>
      </w:r>
    </w:p>
    <w:p w14:paraId="65328DD0" w14:textId="5F775BFF"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我雖算不了甚麼，卻沒有一件事在那些最大的使徒以下：</w:t>
      </w:r>
      <w:r>
        <w:rPr>
          <w:rFonts w:ascii="Microsoft YaHei UI" w:eastAsia="Microsoft YaHei UI" w:hAnsi="Microsoft YaHei UI" w:hint="eastAsia"/>
          <w:sz w:val="24"/>
          <w:lang w:eastAsia="zh-TW"/>
        </w:rPr>
        <w:t>For I was not at all inferior to these super-apostles, even though I am nothing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）因為我一點也不比那些</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超級使徒</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遜</w:t>
      </w:r>
      <w:r>
        <w:rPr>
          <w:rFonts w:ascii="Microsoft YaHei UI" w:eastAsia="Microsoft YaHei UI" w:hAnsi="Microsoft YaHei UI" w:hint="eastAsia"/>
          <w:sz w:val="24"/>
        </w:rPr>
        <w:lastRenderedPageBreak/>
        <w:t>色，儘管我自己算不得什麼。</w:t>
      </w:r>
    </w:p>
    <w:p w14:paraId="0C04F98F" w14:textId="35E6ABB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超級使徒是指誰？保羅為什麼如此稱呼他們？</w:t>
      </w:r>
    </w:p>
    <w:p w14:paraId="1918D698" w14:textId="68ED3B8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我一點也不比那些 ‘超級使徒’ 遜色：保羅在哥林多撒下了</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的種子（林前3:6），是哥林多信徒屬靈的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（林前4:14；林後6:13），並把他們許配給一位</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，就是基督（ 林後11:2）。</w:t>
      </w:r>
    </w:p>
    <w:p w14:paraId="0033327B" w14:textId="47244EDB"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我雖算不了甚麼：保羅將他所擁有的一切都</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神的恩典（林前15:10；林後3:5）</w:t>
      </w:r>
    </w:p>
    <w:p w14:paraId="1F0C9085" w14:textId="4010EEDF"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12 我在你們中間，用百般的忍耐，借著神跡、奇事、異能，顯出使徒的憑據來。 </w:t>
      </w:r>
    </w:p>
    <w:p w14:paraId="36602287" w14:textId="211954A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The signs of an apostle were performed with unfailing endurance among you, including signs and wonders and miracles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7A02B095" w14:textId="543D4F0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使徒的記號在你們中間以不懈的忍耐被施行出來，包括神跡、奇事和異能。</w:t>
      </w:r>
    </w:p>
    <w:p w14:paraId="73221AF9" w14:textId="7E71C641"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“使徒的記號” 是指神在他使徒職分中各種</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，除了超自然的神跡之外，還包括他所服事之人生命的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和他自己所展現的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的品格。</w:t>
      </w:r>
    </w:p>
    <w:p w14:paraId="502AE343" w14:textId="185D647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顯出：被動語態，were performed 被施行；被誰施行？</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（來2:3）</w:t>
      </w:r>
    </w:p>
    <w:p w14:paraId="3ADF646F" w14:textId="271CCCA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“應當注意的是，保羅並未說</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施行了這些使徒的標誌，而是說它們 ‘在哥林多人中間被施行’。這種被動語態的使用不僅僅反映了他的謙遜（邁爾）；它相當於放棄了任何自稱是這些標誌的施行者的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。這些標誌超出了人類能力的範圍，而是通過保羅作為</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，由</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大能實現和施行，因此榮耀和功勞完全歸於神，而絲毫不歸於保羅，儘管他是使徒。“—菲利普·休斯</w:t>
      </w:r>
    </w:p>
    <w:p w14:paraId="338B8EFE" w14:textId="0BF962E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用百般的忍耐: 以不懈的忍耐；神跡是在不斷承受</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中完成的；不懈的忍耐也是保羅使</w:t>
      </w:r>
      <w:r>
        <w:rPr>
          <w:rFonts w:ascii="Microsoft YaHei UI" w:eastAsia="Microsoft YaHei UI" w:hAnsi="Microsoft YaHei UI" w:hint="eastAsia"/>
          <w:sz w:val="24"/>
          <w:lang w:eastAsia="zh-TW"/>
        </w:rPr>
        <w:lastRenderedPageBreak/>
        <w:t>徒的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，正如加爾文說：“這種英雄般的美德猶如天上的印記，主以此</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他的使徒。”</w:t>
      </w:r>
    </w:p>
    <w:p w14:paraId="17AD3B4A" w14:textId="6BC8352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神跡、奇事和異能：指</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的三個方面，正如加爾文所說，保羅 “稱它們為神跡，因為它們不是空洞的展示，而是為了</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人類而設；稱它們為奇事，因為它們的新奇性應當</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人們的驚奇和震撼；稱它們為大力或偉大作為，因為它們是比自然常規中我們所見的更加顯著的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的標誌。’”</w:t>
      </w:r>
    </w:p>
    <w:p w14:paraId="409F583B" w14:textId="3C08AF1E"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13 除了我不累著你們這一件事，你們還有甚麼事不及別的教會呢？這不公之處，求你們饒恕我吧！ </w:t>
      </w:r>
    </w:p>
    <w:p w14:paraId="2048664F" w14:textId="1489A9C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除了我不累著你們這一件事：除了我自己沒有成為你們的負擔以外</w:t>
      </w:r>
    </w:p>
    <w:p w14:paraId="306C7583" w14:textId="4BE4FC21"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αὐτὸς ἐγὼ：I myself 我自己，保羅將他自己與榨取他們的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區分開來</w:t>
      </w:r>
    </w:p>
    <w:p w14:paraId="401C34D9" w14:textId="152443F3"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這不公之處，求你們饒恕我吧！</w:t>
      </w:r>
      <w:r>
        <w:rPr>
          <w:rFonts w:ascii="Microsoft YaHei UI" w:eastAsia="Microsoft YaHei UI" w:hAnsi="Microsoft YaHei UI" w:hint="eastAsia"/>
          <w:sz w:val="24"/>
          <w:lang w:eastAsia="zh-TW"/>
        </w:rPr>
        <w:t xml:space="preserve"> Forgive me this wrong </w:t>
      </w:r>
      <w:r>
        <w:rPr>
          <w:rFonts w:ascii="Microsoft YaHei UI" w:eastAsia="Microsoft YaHei UI" w:hAnsi="Microsoft YaHei UI" w:hint="eastAsia"/>
          <w:sz w:val="24"/>
        </w:rPr>
        <w:t>請原諒我這個過錯</w:t>
      </w:r>
    </w:p>
    <w:p w14:paraId="2186EA10" w14:textId="4FCE3C68"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他以</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的口吻詢問，是否因為他不像那些寄生的闖入者那樣麻木地壓榨他們，而是放棄了受他服侍之人供養的事工特權（參見林前</w:t>
      </w:r>
      <w:r>
        <w:rPr>
          <w:rFonts w:ascii="Microsoft YaHei UI" w:eastAsia="Microsoft YaHei UI" w:hAnsi="Microsoft YaHei UI" w:hint="eastAsia"/>
          <w:sz w:val="24"/>
          <w:lang w:eastAsia="zh-TW"/>
        </w:rPr>
        <w:t>9:11</w:t>
      </w:r>
      <w:r>
        <w:rPr>
          <w:rFonts w:ascii="Microsoft YaHei UI" w:eastAsia="Microsoft YaHei UI" w:hAnsi="Microsoft YaHei UI" w:hint="eastAsia"/>
          <w:sz w:val="24"/>
        </w:rPr>
        <w:t>及以下）？但這種特權並非使徒的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（如果它是，他的超級使徒對手們早已充分證明瞭！）；它只是一項</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，他可以自由選擇是否行使。如果他沒有成為他們的沈重負擔是錯誤的，那麼他請求他們的原諒。</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5C966FA6" w14:textId="12460DA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14 </w:t>
      </w:r>
      <w:r>
        <w:rPr>
          <w:rFonts w:ascii="Microsoft YaHei UI" w:eastAsia="Microsoft YaHei UI" w:hAnsi="Microsoft YaHei UI" w:hint="eastAsia"/>
          <w:sz w:val="24"/>
        </w:rPr>
        <w:t>如今，我打算第三次到你們那裡去，也必不累著你們，因我所求的是你們，不是你們的財物。兒女不該為父母積財，父母該為兒女積財。</w:t>
      </w:r>
      <w:r>
        <w:rPr>
          <w:rFonts w:ascii="Microsoft YaHei UI" w:eastAsia="Microsoft YaHei UI" w:hAnsi="Microsoft YaHei UI" w:hint="eastAsia"/>
          <w:sz w:val="24"/>
          <w:lang w:eastAsia="zh-TW"/>
        </w:rPr>
        <w:t xml:space="preserve"> </w:t>
      </w:r>
    </w:p>
    <w:p w14:paraId="72111528" w14:textId="146596BF"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如今：</w:t>
      </w:r>
      <w:r>
        <w:rPr>
          <w:rFonts w:ascii="Microsoft YaHei UI" w:eastAsia="Microsoft YaHei UI" w:hAnsi="Microsoft YaHei UI" w:hint="eastAsia"/>
          <w:sz w:val="24"/>
          <w:lang w:eastAsia="zh-TW"/>
        </w:rPr>
        <w:t xml:space="preserve">Ἰδοὺ Look </w:t>
      </w:r>
      <w:r>
        <w:rPr>
          <w:rFonts w:ascii="Microsoft YaHei UI" w:eastAsia="Microsoft YaHei UI" w:hAnsi="Microsoft YaHei UI" w:hint="eastAsia"/>
          <w:sz w:val="24"/>
        </w:rPr>
        <w:t>看哪，引起讀者的注意；從沒有成為他們的負擔引到即將到來的第三次訪問</w:t>
      </w:r>
    </w:p>
    <w:p w14:paraId="08D2007A" w14:textId="494EC804"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之前的兩次訪問分別是什麼</w:t>
      </w:r>
      <w:r w:rsidR="006F5A7F">
        <w:rPr>
          <w:rFonts w:ascii="Microsoft YaHei UI" w:eastAsia="Microsoft YaHei UI" w:hAnsi="Microsoft YaHei UI" w:hint="eastAsia"/>
          <w:sz w:val="24"/>
          <w:lang w:eastAsia="zh-TW"/>
        </w:rPr>
        <w:t>時候</w:t>
      </w:r>
      <w:r>
        <w:rPr>
          <w:rFonts w:ascii="Microsoft YaHei UI" w:eastAsia="Microsoft YaHei UI" w:hAnsi="Microsoft YaHei UI" w:hint="eastAsia"/>
          <w:sz w:val="24"/>
        </w:rPr>
        <w:t>？</w:t>
      </w:r>
    </w:p>
    <w:p w14:paraId="453860A6" w14:textId="1EE091FB"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第一次訪問建立了哥林多教會，保羅在那裡停留了</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個月。之後他進行了第二次訪問，就是在</w:t>
      </w:r>
      <w:r>
        <w:rPr>
          <w:rFonts w:ascii="Microsoft YaHei UI" w:eastAsia="Microsoft YaHei UI" w:hAnsi="Microsoft YaHei UI" w:hint="eastAsia"/>
          <w:sz w:val="24"/>
          <w:lang w:eastAsia="zh-TW"/>
        </w:rPr>
        <w:t>2:1</w:t>
      </w:r>
      <w:r>
        <w:rPr>
          <w:rFonts w:ascii="Microsoft YaHei UI" w:eastAsia="Microsoft YaHei UI" w:hAnsi="Microsoft YaHei UI" w:hint="eastAsia"/>
          <w:sz w:val="24"/>
        </w:rPr>
        <w:t>中提到</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的訪問，也是導致保羅取消</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的第三次訪問的原因。</w:t>
      </w:r>
      <w:r>
        <w:rPr>
          <w:rFonts w:ascii="Microsoft YaHei UI" w:eastAsia="Microsoft YaHei UI" w:hAnsi="Microsoft YaHei UI" w:hint="eastAsia"/>
          <w:sz w:val="24"/>
          <w:lang w:eastAsia="zh-TW"/>
        </w:rPr>
        <w:t xml:space="preserve"> </w:t>
      </w:r>
    </w:p>
    <w:p w14:paraId="2C9ACED8" w14:textId="49FE003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也必不累著你們：</w:t>
      </w:r>
      <w:r>
        <w:rPr>
          <w:rFonts w:ascii="Microsoft YaHei UI" w:eastAsia="Microsoft YaHei UI" w:hAnsi="Microsoft YaHei UI" w:hint="eastAsia"/>
          <w:sz w:val="24"/>
          <w:lang w:eastAsia="zh-TW"/>
        </w:rPr>
        <w:t>and I will not be a burden to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）我不會成為你們的負擔。</w:t>
      </w:r>
    </w:p>
    <w:p w14:paraId="3B195875" w14:textId="56635506"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因我所求的是你們，不是你們的財物：</w:t>
      </w:r>
      <w:r>
        <w:rPr>
          <w:rFonts w:ascii="Microsoft YaHei UI" w:eastAsia="Microsoft YaHei UI" w:hAnsi="Microsoft YaHei UI" w:hint="eastAsia"/>
          <w:sz w:val="24"/>
          <w:lang w:eastAsia="zh-TW"/>
        </w:rPr>
        <w:t>for I do not seek what is yours, but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0DAA15BC" w14:textId="511080E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因為我所尋求的不是你們的財物，而是你們自己。</w:t>
      </w:r>
    </w:p>
    <w:p w14:paraId="7922AA1D" w14:textId="41E50FE0"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保羅如何尋求他們？</w:t>
      </w:r>
    </w:p>
    <w:p w14:paraId="674FC634" w14:textId="7A73AF0D"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他尋求</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贏得他們，以便把他們作為貞潔的童女獻給基督（</w:t>
      </w:r>
      <w:r>
        <w:rPr>
          <w:rFonts w:ascii="Microsoft YaHei UI" w:eastAsia="Microsoft YaHei UI" w:hAnsi="Microsoft YaHei UI" w:hint="eastAsia"/>
          <w:sz w:val="24"/>
          <w:lang w:eastAsia="zh-TW"/>
        </w:rPr>
        <w:t>11:2</w:t>
      </w:r>
      <w:r>
        <w:rPr>
          <w:rFonts w:ascii="Microsoft YaHei UI" w:eastAsia="Microsoft YaHei UI" w:hAnsi="Microsoft YaHei UI" w:hint="eastAsia"/>
          <w:sz w:val="24"/>
        </w:rPr>
        <w:t>）</w:t>
      </w:r>
    </w:p>
    <w:p w14:paraId="42642B5E" w14:textId="08533276"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弗尼什（</w:t>
      </w:r>
      <w:r>
        <w:rPr>
          <w:rFonts w:ascii="Microsoft YaHei UI" w:eastAsia="Microsoft YaHei UI" w:hAnsi="Microsoft YaHei UI" w:hint="eastAsia"/>
          <w:sz w:val="24"/>
          <w:lang w:eastAsia="zh-TW"/>
        </w:rPr>
        <w:t>Furnish</w:t>
      </w:r>
      <w:r>
        <w:rPr>
          <w:rFonts w:ascii="Microsoft YaHei UI" w:eastAsia="Microsoft YaHei UI" w:hAnsi="Microsoft YaHei UI" w:hint="eastAsia"/>
          <w:sz w:val="24"/>
        </w:rPr>
        <w:t>）評論道，保羅想讓他們明白：</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他所渴望的是他們將生命獻給</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，而不是將錢財給他自己。</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金口約翰這樣解釋保羅的意思：</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我尋求的是更大的事物；是靈魂，而不是財物；是救恩，而不是</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那些假使徒顯然毫不猶豫地接受哥林多人所能給予的一切，而保羅則暗示，他們不像他，是在貪圖別人所有的東西</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3734EAC3" w14:textId="041F06E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兒女不該為父母積財，父母該為兒女積財：</w:t>
      </w:r>
      <w:r>
        <w:rPr>
          <w:rFonts w:ascii="Microsoft YaHei UI" w:eastAsia="Microsoft YaHei UI" w:hAnsi="Microsoft YaHei UI" w:hint="eastAsia"/>
          <w:sz w:val="24"/>
          <w:lang w:eastAsia="zh-TW"/>
        </w:rPr>
        <w:t>For children are not obligated to save up for their parents, but parents for their children</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15B6239D" w14:textId="0780EDB1"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因為兒女沒有義務為父母積蓄，但父母有義務為兒女積蓄。</w:t>
      </w:r>
    </w:p>
    <w:p w14:paraId="3415CB4E" w14:textId="432550D1"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保羅訴諸於希臘</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羅馬社會中關於對親子關係的</w:t>
      </w:r>
      <w:r w:rsidRPr="00B11BF0">
        <w:rPr>
          <w:rFonts w:ascii="Microsoft YaHei UI" w:eastAsia="Microsoft YaHei UI" w:hAnsi="Microsoft YaHei UI" w:hint="eastAsia"/>
          <w:sz w:val="24"/>
          <w:u w:val="thick"/>
          <w:lang w:eastAsia="zh-TW"/>
        </w:rPr>
        <w:t xml:space="preserve">          </w:t>
      </w:r>
    </w:p>
    <w:p w14:paraId="7EC26B0D" w14:textId="0391C62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父母是恩人，他們賦予子女生命，從嬰兒期開始，為他們提供成長和生存所需的一切。他們積累的任何財富都傳給子女，而不是</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。菲洛（</w:t>
      </w:r>
      <w:r>
        <w:rPr>
          <w:rFonts w:ascii="Microsoft YaHei UI" w:eastAsia="Microsoft YaHei UI" w:hAnsi="Microsoft YaHei UI" w:hint="eastAsia"/>
          <w:sz w:val="24"/>
          <w:lang w:eastAsia="zh-TW"/>
        </w:rPr>
        <w:t>Philo</w:t>
      </w:r>
      <w:r>
        <w:rPr>
          <w:rFonts w:ascii="Microsoft YaHei UI" w:eastAsia="Microsoft YaHei UI" w:hAnsi="Microsoft YaHei UI" w:hint="eastAsia"/>
          <w:sz w:val="24"/>
        </w:rPr>
        <w:t>）陳述了事物的顯而易見秩序：</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兒子是父親的繼承人，而不是父親是兒子的繼承人。</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作為無數恩賜的接受者，子女有義務以愛和</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lastRenderedPageBreak/>
        <w:t>來回報父母。</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6AF2681F" w14:textId="70914D64"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15 </w:t>
      </w:r>
      <w:r>
        <w:rPr>
          <w:rFonts w:ascii="Microsoft YaHei UI" w:eastAsia="Microsoft YaHei UI" w:hAnsi="Microsoft YaHei UI" w:hint="eastAsia"/>
          <w:sz w:val="24"/>
        </w:rPr>
        <w:t>我也甘心樂意為你們的靈魂費財費力。難道我越發愛你們，就越發少得你們的愛嗎？</w:t>
      </w:r>
      <w:r>
        <w:rPr>
          <w:rFonts w:ascii="Microsoft YaHei UI" w:eastAsia="Microsoft YaHei UI" w:hAnsi="Microsoft YaHei UI" w:hint="eastAsia"/>
          <w:sz w:val="24"/>
          <w:lang w:eastAsia="zh-TW"/>
        </w:rPr>
        <w:t xml:space="preserve"> </w:t>
      </w:r>
    </w:p>
    <w:p w14:paraId="36E7310D" w14:textId="5E5189E6"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為你們的靈魂：為你們的</w:t>
      </w:r>
      <w:r w:rsidRPr="00B11BF0">
        <w:rPr>
          <w:rFonts w:ascii="Microsoft YaHei UI" w:eastAsia="Microsoft YaHei UI" w:hAnsi="Microsoft YaHei UI" w:hint="eastAsia"/>
          <w:sz w:val="24"/>
          <w:u w:val="thick"/>
          <w:lang w:eastAsia="zh-TW"/>
        </w:rPr>
        <w:t xml:space="preserve">       </w:t>
      </w:r>
    </w:p>
    <w:p w14:paraId="7D38FBC9" w14:textId="0E20410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費力：</w:t>
      </w:r>
      <w:r>
        <w:rPr>
          <w:rFonts w:ascii="Microsoft YaHei UI" w:eastAsia="Microsoft YaHei UI" w:hAnsi="Microsoft YaHei UI" w:hint="eastAsia"/>
          <w:sz w:val="24"/>
          <w:lang w:eastAsia="zh-TW"/>
        </w:rPr>
        <w:t xml:space="preserve">be expended </w:t>
      </w:r>
      <w:r>
        <w:rPr>
          <w:rFonts w:ascii="Microsoft YaHei UI" w:eastAsia="Microsoft YaHei UI" w:hAnsi="Microsoft YaHei UI" w:hint="eastAsia"/>
          <w:sz w:val="24"/>
        </w:rPr>
        <w:t>被完全</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，甚至犧牲自己的生命</w:t>
      </w:r>
    </w:p>
    <w:p w14:paraId="70131FBD" w14:textId="28B590EB"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這是對靈魂、對</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的愛，而不是對</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的愛。這種愛在每一個耶穌基督福音忠實的僕人和使者胸中永不熄滅地燃燒</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首先是</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的愛，然後是</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這種愛不計代價，全然給予，不求回報。</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0EC9F37C" w14:textId="748E8D6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難道我越發愛你們，就越發少得你們的愛嗎？</w:t>
      </w:r>
    </w:p>
    <w:p w14:paraId="3CFF9626" w14:textId="342FF38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當哥林多教會聽信並</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假使徒對保羅的誹謗時，就顯明他們並不愛他</w:t>
      </w:r>
    </w:p>
    <w:p w14:paraId="1EA1EAAE" w14:textId="44B4E802"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在希臘羅馬世界中，對所受恩惠的忘恩負義被視為一種離譜的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。因此，保羅訴諸希臘羅馬社會關於父母與子女關係的習俗，以此來扭轉局面。他是他們的屬靈父母，從他們屬靈的嬰兒期開始，給予他們所需的一切，從奶到固體食物（林前</w:t>
      </w:r>
      <w:r>
        <w:rPr>
          <w:rFonts w:ascii="Microsoft YaHei UI" w:eastAsia="Microsoft YaHei UI" w:hAnsi="Microsoft YaHei UI" w:hint="eastAsia"/>
          <w:sz w:val="24"/>
          <w:lang w:eastAsia="zh-TW"/>
        </w:rPr>
        <w:t>3:2</w:t>
      </w:r>
      <w:r>
        <w:rPr>
          <w:rFonts w:ascii="Microsoft YaHei UI" w:eastAsia="Microsoft YaHei UI" w:hAnsi="Microsoft YaHei UI" w:hint="eastAsia"/>
          <w:sz w:val="24"/>
        </w:rPr>
        <w:t>）。他拒絕接受他們的資助並未傷害他們，他也不會允許他們將自然的父母</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子女關係變成不自然的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關係。相反，他們傷害了他，並且因為未能履行作為他子女的無條件義務</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向他表達愛和</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，而犯下了嚴重的罪過。</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7A38F55B" w14:textId="76299BDE"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16 </w:t>
      </w:r>
      <w:r>
        <w:rPr>
          <w:rFonts w:ascii="Microsoft YaHei UI" w:eastAsia="Microsoft YaHei UI" w:hAnsi="Microsoft YaHei UI" w:hint="eastAsia"/>
          <w:sz w:val="24"/>
        </w:rPr>
        <w:t>罷了！我自己並沒有累著你們，你們卻有人說我是詭詐，用心計牢籠你們。</w:t>
      </w:r>
      <w:r>
        <w:rPr>
          <w:rFonts w:ascii="Microsoft YaHei UI" w:eastAsia="Microsoft YaHei UI" w:hAnsi="Microsoft YaHei UI" w:hint="eastAsia"/>
          <w:sz w:val="24"/>
          <w:lang w:eastAsia="zh-TW"/>
        </w:rPr>
        <w:t xml:space="preserve"> </w:t>
      </w:r>
    </w:p>
    <w:p w14:paraId="78FD88AB" w14:textId="3170FBF6"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罷了！我自己並沒有累著你們：</w:t>
      </w:r>
      <w:r>
        <w:rPr>
          <w:rFonts w:ascii="Microsoft YaHei UI" w:eastAsia="Microsoft YaHei UI" w:hAnsi="Microsoft YaHei UI" w:hint="eastAsia"/>
          <w:sz w:val="24"/>
          <w:lang w:eastAsia="zh-TW"/>
        </w:rPr>
        <w:t>But be that as it may, I did not burden you myself</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）但無論如何，我自己並沒有成為你們的負擔。</w:t>
      </w:r>
    </w:p>
    <w:p w14:paraId="5C441D15" w14:textId="3C1C8BC4"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保羅和哥林多人</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他沒有成為他們的負擔</w:t>
      </w:r>
    </w:p>
    <w:p w14:paraId="369E7E48" w14:textId="795F6EDD"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你們卻有人說我是詭詐，用心計牢籠你們：</w:t>
      </w:r>
      <w:r>
        <w:rPr>
          <w:rFonts w:ascii="Microsoft YaHei UI" w:eastAsia="Microsoft YaHei UI" w:hAnsi="Microsoft YaHei UI" w:hint="eastAsia"/>
          <w:sz w:val="24"/>
          <w:lang w:eastAsia="zh-TW"/>
        </w:rPr>
        <w:t>yet sly as I am, I took you in by deceit!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2321EC0F" w14:textId="6769C2A1"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然而，我是那樣狡猾，竟用詭計騙取了你們。</w:t>
      </w:r>
    </w:p>
    <w:p w14:paraId="7C1DA732" w14:textId="18A4338F"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這句話是對保羅的指控；指控他什麼？</w:t>
      </w:r>
    </w:p>
    <w:p w14:paraId="29D08EAE" w14:textId="40FE7FE7" w:rsidR="00B11BF0" w:rsidRPr="00B11BF0" w:rsidRDefault="00B11BF0" w:rsidP="004F11C8">
      <w:pPr>
        <w:rPr>
          <w:rFonts w:ascii="Microsoft YaHei UI" w:eastAsia="Microsoft YaHei UI" w:hAnsi="Microsoft YaHei UI"/>
          <w:sz w:val="24"/>
          <w:u w:val="thick"/>
          <w:lang w:eastAsia="zh-TW"/>
        </w:rPr>
      </w:pPr>
      <w:r>
        <w:rPr>
          <w:rFonts w:ascii="Microsoft YaHei UI" w:eastAsia="Microsoft YaHei UI" w:hAnsi="Microsoft YaHei UI" w:hint="eastAsia"/>
          <w:sz w:val="24"/>
        </w:rPr>
        <w:t>借著為耶路撒冷的捐款</w:t>
      </w:r>
      <w:r w:rsidRPr="00B11BF0">
        <w:rPr>
          <w:rFonts w:ascii="Microsoft YaHei UI" w:eastAsia="Microsoft YaHei UI" w:hAnsi="Microsoft YaHei UI" w:hint="eastAsia"/>
          <w:sz w:val="24"/>
          <w:u w:val="thick"/>
          <w:lang w:eastAsia="zh-TW"/>
        </w:rPr>
        <w:t xml:space="preserve">           </w:t>
      </w:r>
    </w:p>
    <w:p w14:paraId="348FABAD" w14:textId="06B9CA6B"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他的對手還在哥林多人的耳邊散布了另一個卑鄙的誹謗：</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他與你們同在時保持</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本身就令人懷疑</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，他們暗示說；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這是一個讓他顯得正直的伎倆：但他天生是個狡猾的狐狸，他用另一種方式誘捕了你們，因為顯而易見，你們為耶路撒冷教會捐獻的錢中，有相當一部分會</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。所以他的獨立並不會讓他變得更窮！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5E8E43DC" w14:textId="12CE2E3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17 </w:t>
      </w:r>
      <w:r>
        <w:rPr>
          <w:rFonts w:ascii="Microsoft YaHei UI" w:eastAsia="Microsoft YaHei UI" w:hAnsi="Microsoft YaHei UI" w:hint="eastAsia"/>
          <w:sz w:val="24"/>
        </w:rPr>
        <w:t>我所差到你們那裡去的人，我借著他們一個人佔過你們的便宜嗎？</w:t>
      </w:r>
      <w:r>
        <w:rPr>
          <w:rFonts w:ascii="Microsoft YaHei UI" w:eastAsia="Microsoft YaHei UI" w:hAnsi="Microsoft YaHei UI" w:hint="eastAsia"/>
          <w:sz w:val="24"/>
          <w:lang w:eastAsia="zh-TW"/>
        </w:rPr>
        <w:t xml:space="preserve"> </w:t>
      </w:r>
    </w:p>
    <w:p w14:paraId="785BB6FF" w14:textId="71883E3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保羅要求他們提供具體的</w:t>
      </w:r>
      <w:r w:rsidRPr="00B11BF0">
        <w:rPr>
          <w:rFonts w:ascii="Microsoft YaHei UI" w:eastAsia="Microsoft YaHei UI" w:hAnsi="Microsoft YaHei UI" w:hint="eastAsia"/>
          <w:sz w:val="24"/>
          <w:u w:val="thick"/>
          <w:lang w:eastAsia="zh-TW"/>
        </w:rPr>
        <w:t xml:space="preserve">      </w:t>
      </w:r>
    </w:p>
    <w:p w14:paraId="08DCD9A7" w14:textId="1B968854"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18 </w:t>
      </w:r>
      <w:r>
        <w:rPr>
          <w:rFonts w:ascii="Microsoft YaHei UI" w:eastAsia="Microsoft YaHei UI" w:hAnsi="Microsoft YaHei UI" w:hint="eastAsia"/>
          <w:sz w:val="24"/>
        </w:rPr>
        <w:t>我勸了提多到你們那裡去，又差那位兄弟與他同去，提多佔過你們的便宜嗎？我們行事不同是一個心靈嗎？不同是一個腳蹤嗎？</w:t>
      </w:r>
      <w:r>
        <w:rPr>
          <w:rFonts w:ascii="Microsoft YaHei UI" w:eastAsia="Microsoft YaHei UI" w:hAnsi="Microsoft YaHei UI" w:hint="eastAsia"/>
          <w:sz w:val="24"/>
          <w:lang w:eastAsia="zh-TW"/>
        </w:rPr>
        <w:t xml:space="preserve"> </w:t>
      </w:r>
    </w:p>
    <w:p w14:paraId="794C9DDF" w14:textId="0B516CE0"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我勸了提多到你們那裡去：林後</w:t>
      </w:r>
      <w:r>
        <w:rPr>
          <w:rFonts w:ascii="Microsoft YaHei UI" w:eastAsia="Microsoft YaHei UI" w:hAnsi="Microsoft YaHei UI" w:hint="eastAsia"/>
          <w:sz w:val="24"/>
          <w:lang w:eastAsia="zh-TW"/>
        </w:rPr>
        <w:t>8:6</w:t>
      </w:r>
    </w:p>
    <w:p w14:paraId="6CACBDA4" w14:textId="39F42EB2"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又差那位兄弟與他同去：這位弟兄是被眾教會稱贊的（林後</w:t>
      </w:r>
      <w:r>
        <w:rPr>
          <w:rFonts w:ascii="Microsoft YaHei UI" w:eastAsia="Microsoft YaHei UI" w:hAnsi="Microsoft YaHei UI" w:hint="eastAsia"/>
          <w:sz w:val="24"/>
          <w:lang w:eastAsia="zh-TW"/>
        </w:rPr>
        <w:t>8:18</w:t>
      </w:r>
      <w:r>
        <w:rPr>
          <w:rFonts w:ascii="Microsoft YaHei UI" w:eastAsia="Microsoft YaHei UI" w:hAnsi="Microsoft YaHei UI" w:hint="eastAsia"/>
          <w:sz w:val="24"/>
        </w:rPr>
        <w:t>）</w:t>
      </w:r>
    </w:p>
    <w:p w14:paraId="6CFD0A54" w14:textId="42822F47"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提多佔過你們的便宜嗎？：答案是否定的，因為他們信得過提多（</w:t>
      </w:r>
      <w:r>
        <w:rPr>
          <w:rFonts w:ascii="Microsoft YaHei UI" w:eastAsia="Microsoft YaHei UI" w:hAnsi="Microsoft YaHei UI" w:hint="eastAsia"/>
          <w:sz w:val="24"/>
          <w:lang w:eastAsia="zh-TW"/>
        </w:rPr>
        <w:t>8:13-15</w:t>
      </w:r>
      <w:r>
        <w:rPr>
          <w:rFonts w:ascii="Microsoft YaHei UI" w:eastAsia="Microsoft YaHei UI" w:hAnsi="Microsoft YaHei UI" w:hint="eastAsia"/>
          <w:sz w:val="24"/>
        </w:rPr>
        <w:t>）</w:t>
      </w:r>
    </w:p>
    <w:p w14:paraId="5495AEFD" w14:textId="0D67078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我們行事不同是一個心靈嗎？不同是一個腳蹤嗎？：他們有相同的思想和</w:t>
      </w:r>
      <w:r w:rsidRPr="00B11BF0">
        <w:rPr>
          <w:rFonts w:ascii="Microsoft YaHei UI" w:eastAsia="Microsoft YaHei UI" w:hAnsi="Microsoft YaHei UI" w:hint="eastAsia"/>
          <w:sz w:val="24"/>
          <w:u w:val="thick"/>
          <w:lang w:eastAsia="zh-TW"/>
        </w:rPr>
        <w:t xml:space="preserve">     </w:t>
      </w:r>
    </w:p>
    <w:p w14:paraId="3AED8082" w14:textId="4467C1A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19 </w:t>
      </w:r>
      <w:r>
        <w:rPr>
          <w:rFonts w:ascii="Microsoft YaHei UI" w:eastAsia="Microsoft YaHei UI" w:hAnsi="Microsoft YaHei UI" w:hint="eastAsia"/>
          <w:sz w:val="24"/>
        </w:rPr>
        <w:t>你們到如今，還想我們是向你們分訴；我們本是在基督里當神面前說話。親愛的弟兄啊，一切的事都是為造就你們。</w:t>
      </w:r>
      <w:r>
        <w:rPr>
          <w:rFonts w:ascii="Microsoft YaHei UI" w:eastAsia="Microsoft YaHei UI" w:hAnsi="Microsoft YaHei UI" w:hint="eastAsia"/>
          <w:sz w:val="24"/>
          <w:lang w:eastAsia="zh-TW"/>
        </w:rPr>
        <w:t xml:space="preserve"> </w:t>
      </w:r>
    </w:p>
    <w:p w14:paraId="6F1A428A" w14:textId="5D77886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你們到如今，還想我們是向你們分訴：</w:t>
      </w:r>
      <w:r>
        <w:rPr>
          <w:rFonts w:ascii="Microsoft YaHei UI" w:eastAsia="Microsoft YaHei UI" w:hAnsi="Microsoft YaHei UI" w:hint="eastAsia"/>
          <w:sz w:val="24"/>
          <w:lang w:eastAsia="zh-TW"/>
        </w:rPr>
        <w:t>Have you been thinking all along that we have been defending ourselves to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）你們以為我們一直是在向你們為我們自己辯護嗎？</w:t>
      </w:r>
    </w:p>
    <w:p w14:paraId="550FE0D8" w14:textId="5D31A8C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我們本是在基督里當神面前說話：</w:t>
      </w:r>
      <w:r>
        <w:rPr>
          <w:rFonts w:ascii="Microsoft YaHei UI" w:eastAsia="Microsoft YaHei UI" w:hAnsi="Microsoft YaHei UI" w:hint="eastAsia"/>
          <w:sz w:val="24"/>
          <w:lang w:eastAsia="zh-TW"/>
        </w:rPr>
        <w:t>in the sight of God we are speaking in Christ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 </w:t>
      </w:r>
    </w:p>
    <w:p w14:paraId="11AB75DA" w14:textId="79D4D9C0"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在神面前，我們是在基督里說話。</w:t>
      </w:r>
    </w:p>
    <w:p w14:paraId="5CB379A2" w14:textId="6C4E19E2"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在基督里說話：保羅</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基督並依靠基督說話</w:t>
      </w:r>
    </w:p>
    <w:p w14:paraId="489D6BB9" w14:textId="5A3A7B69" w:rsidR="00B11BF0" w:rsidRPr="00B11BF0" w:rsidRDefault="00B11BF0" w:rsidP="004F11C8">
      <w:pPr>
        <w:rPr>
          <w:rFonts w:ascii="Microsoft YaHei UI" w:eastAsia="Microsoft YaHei UI" w:hAnsi="Microsoft YaHei UI"/>
          <w:sz w:val="24"/>
          <w:u w:val="thick"/>
          <w:lang w:eastAsia="zh-TW"/>
        </w:rPr>
      </w:pPr>
      <w:r>
        <w:rPr>
          <w:rFonts w:ascii="Microsoft YaHei UI" w:eastAsia="Microsoft YaHei UI" w:hAnsi="Microsoft YaHei UI" w:hint="eastAsia"/>
          <w:sz w:val="24"/>
        </w:rPr>
        <w:t>保羅是否一直在向哥林多教會為自己辯護？</w:t>
      </w:r>
      <w:r w:rsidRPr="00B11BF0">
        <w:rPr>
          <w:rFonts w:ascii="Microsoft YaHei UI" w:eastAsia="Microsoft YaHei UI" w:hAnsi="Microsoft YaHei UI" w:hint="eastAsia"/>
          <w:sz w:val="24"/>
          <w:u w:val="thick"/>
          <w:lang w:eastAsia="zh-TW"/>
        </w:rPr>
        <w:t xml:space="preserve">     </w:t>
      </w:r>
    </w:p>
    <w:p w14:paraId="7F40A8A0" w14:textId="6E91FF2E"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向你們</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和</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在神面前</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形成</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；保羅必須向神而不是哥林多人</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，因此他不是在向他們</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；保羅不僅僅是在為自己辯護，而是為了哥林多教會的益處辯護。</w:t>
      </w:r>
    </w:p>
    <w:p w14:paraId="3B51E55E" w14:textId="4FD9088F"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保羅的話，</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你們一直以為我們在為自己辯護嗎？</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可能會讓人感到驚訝。大多數讀者會認為，保羅顯然是在為自己</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。但保羅提出這個問題並不是不真誠。他想明確向哥林多信徒表明，他並不是那位站在法庭上的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，不需要接受尷尬的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。他沒有犯錯，不需要為自己</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。而且，他們並不是他的審判者（參見林前</w:t>
      </w:r>
      <w:r>
        <w:rPr>
          <w:rFonts w:ascii="Microsoft YaHei UI" w:eastAsia="Microsoft YaHei UI" w:hAnsi="Microsoft YaHei UI" w:hint="eastAsia"/>
          <w:sz w:val="24"/>
          <w:lang w:eastAsia="zh-TW"/>
        </w:rPr>
        <w:t>4:2-4</w:t>
      </w:r>
      <w:r>
        <w:rPr>
          <w:rFonts w:ascii="Microsoft YaHei UI" w:eastAsia="Microsoft YaHei UI" w:hAnsi="Microsoft YaHei UI" w:hint="eastAsia"/>
          <w:sz w:val="24"/>
        </w:rPr>
        <w:t>；林後</w:t>
      </w:r>
      <w:r>
        <w:rPr>
          <w:rFonts w:ascii="Microsoft YaHei UI" w:eastAsia="Microsoft YaHei UI" w:hAnsi="Microsoft YaHei UI" w:hint="eastAsia"/>
          <w:sz w:val="24"/>
          <w:lang w:eastAsia="zh-TW"/>
        </w:rPr>
        <w:t>5:10</w:t>
      </w:r>
      <w:r>
        <w:rPr>
          <w:rFonts w:ascii="Microsoft YaHei UI" w:eastAsia="Microsoft YaHei UI" w:hAnsi="Microsoft YaHei UI" w:hint="eastAsia"/>
          <w:sz w:val="24"/>
        </w:rPr>
        <w:t>）。他必須取悅的是神，而不是他們。因此，他是在神面前說話，而不是在他們面前。</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大衛</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加蘭德</w:t>
      </w:r>
    </w:p>
    <w:p w14:paraId="74C26429" w14:textId="60896670"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如果哥林多信徒一直以來誤以為保羅是在他們面前</w:t>
      </w:r>
      <w:r>
        <w:rPr>
          <w:rFonts w:ascii="Microsoft YaHei UI" w:eastAsia="Microsoft YaHei UI" w:hAnsi="Microsoft YaHei UI" w:hint="eastAsia"/>
          <w:sz w:val="24"/>
          <w:lang w:eastAsia="zh-TW"/>
        </w:rPr>
        <w:t xml:space="preserve"> ‘</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，彷彿一心只為維護自己良好的聲譽，那他們就大錯特錯了。</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保羅真正站立並要交賬的法庭是神的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。他所說的一切，不是憑著自己，而是</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在基督里</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說的。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345617BB" w14:textId="65D91E9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lastRenderedPageBreak/>
        <w:t>一切的事都是為造就你們：包括他所說或所做的一切，特別是他在</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中所寫的一切</w:t>
      </w:r>
    </w:p>
    <w:p w14:paraId="6E165971" w14:textId="6A72453A"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造就：增進理解，堅固信心和改善</w:t>
      </w:r>
      <w:r w:rsidRPr="00B11BF0">
        <w:rPr>
          <w:rFonts w:ascii="Microsoft YaHei UI" w:eastAsia="Microsoft YaHei UI" w:hAnsi="Microsoft YaHei UI" w:hint="eastAsia"/>
          <w:sz w:val="24"/>
          <w:u w:val="thick"/>
          <w:lang w:eastAsia="zh-TW"/>
        </w:rPr>
        <w:t xml:space="preserve">     </w:t>
      </w:r>
    </w:p>
    <w:p w14:paraId="1102817E" w14:textId="282E6B82"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20 </w:t>
      </w:r>
      <w:r>
        <w:rPr>
          <w:rFonts w:ascii="Microsoft YaHei UI" w:eastAsia="Microsoft YaHei UI" w:hAnsi="Microsoft YaHei UI" w:hint="eastAsia"/>
          <w:sz w:val="24"/>
        </w:rPr>
        <w:t>我怕我再來的時候，見你們不合我所想望的，你們見我也不合你們所想望的；又怕有紛爭、嫉妒、惱怒、結黨、毀謗、讒言、狂傲、混亂的事；</w:t>
      </w:r>
      <w:r>
        <w:rPr>
          <w:rFonts w:ascii="Microsoft YaHei UI" w:eastAsia="Microsoft YaHei UI" w:hAnsi="Microsoft YaHei UI" w:hint="eastAsia"/>
          <w:sz w:val="24"/>
          <w:lang w:eastAsia="zh-TW"/>
        </w:rPr>
        <w:t xml:space="preserve"> </w:t>
      </w:r>
    </w:p>
    <w:p w14:paraId="65A446F6" w14:textId="6A434499"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我怕我再來的時候，見你們不合我所想望的：保羅盼望哥林多教會在收到這封信以後和他第三次訪問之前都能</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p>
    <w:p w14:paraId="1FCF34AD" w14:textId="6B24A298" w:rsidR="00B11BF0" w:rsidRPr="00B11BF0" w:rsidRDefault="00B11BF0" w:rsidP="004F11C8">
      <w:pPr>
        <w:rPr>
          <w:rFonts w:ascii="Microsoft YaHei UI" w:eastAsia="Microsoft YaHei UI" w:hAnsi="Microsoft YaHei UI"/>
          <w:sz w:val="24"/>
          <w:u w:val="thick"/>
          <w:lang w:eastAsia="zh-TW"/>
        </w:rPr>
      </w:pPr>
      <w:r>
        <w:rPr>
          <w:rFonts w:ascii="Microsoft YaHei UI" w:eastAsia="Microsoft YaHei UI" w:hAnsi="Microsoft YaHei UI" w:hint="eastAsia"/>
          <w:sz w:val="24"/>
        </w:rPr>
        <w:t>你們見我也不合你們所想望的：如果他們仍然沒有悔改，保羅將採取一切必要的</w:t>
      </w:r>
      <w:r w:rsidRPr="00B11BF0">
        <w:rPr>
          <w:rFonts w:ascii="Microsoft YaHei UI" w:eastAsia="Microsoft YaHei UI" w:hAnsi="Microsoft YaHei UI" w:hint="eastAsia"/>
          <w:sz w:val="24"/>
          <w:u w:val="thick"/>
          <w:lang w:eastAsia="zh-TW"/>
        </w:rPr>
        <w:t xml:space="preserve">         </w:t>
      </w:r>
    </w:p>
    <w:p w14:paraId="4B3DD4DF" w14:textId="1E1C3B37"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又怕有紛爭、嫉妒、惱怒、結黨、毀謗、讒言、狂傲、混亂的事：這些罪惡曾在</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提到過，如嫉妒和紛爭</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混亂聖餐和濫用恩賜等。</w:t>
      </w:r>
    </w:p>
    <w:p w14:paraId="126969F1" w14:textId="7111F2F4"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保羅</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表達他的顧慮，正是他牧者智慧的表現；因為借此他給了哥林多人一個</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，讓他們能在他到來之前自行處理那些不正之事。正如加爾文所指出的，保羅在此所採取的方式應當教導我們：</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牧者在糾正過失時，必須始終先使用</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的手段，再考慮是否需要訴諸</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的懲戒。</w:t>
      </w:r>
      <w:r>
        <w:rPr>
          <w:rFonts w:ascii="Microsoft YaHei UI" w:eastAsia="Microsoft YaHei UI" w:hAnsi="Microsoft YaHei UI" w:hint="eastAsia"/>
          <w:sz w:val="24"/>
          <w:lang w:eastAsia="zh-TW"/>
        </w:rPr>
        <w:t>’”</w:t>
      </w:r>
    </w:p>
    <w:p w14:paraId="6883EDED" w14:textId="284B894C" w:rsidR="00B11BF0" w:rsidRDefault="00B11BF0" w:rsidP="00B11BF0">
      <w:pPr>
        <w:ind w:firstLineChars="3050" w:firstLine="732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26577687" w14:textId="046ACFF8"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21 </w:t>
      </w:r>
      <w:r>
        <w:rPr>
          <w:rFonts w:ascii="Microsoft YaHei UI" w:eastAsia="Microsoft YaHei UI" w:hAnsi="Microsoft YaHei UI" w:hint="eastAsia"/>
          <w:sz w:val="24"/>
        </w:rPr>
        <w:t>且怕我來的時候，我的神叫我在你們面前慚愧；又因許多人從前犯罪，行污穢、姦淫、邪蕩的事，不肯悔改，我就憂愁。</w:t>
      </w:r>
      <w:r>
        <w:rPr>
          <w:rFonts w:ascii="Microsoft YaHei UI" w:eastAsia="Microsoft YaHei UI" w:hAnsi="Microsoft YaHei UI" w:hint="eastAsia"/>
          <w:sz w:val="24"/>
          <w:lang w:eastAsia="zh-TW"/>
        </w:rPr>
        <w:t xml:space="preserve"> </w:t>
      </w:r>
    </w:p>
    <w:p w14:paraId="278F5946" w14:textId="41608B86"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I fear that when I come my God will again humiliate me in your presence</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CSB</w:t>
      </w:r>
      <w:r>
        <w:rPr>
          <w:rFonts w:ascii="Microsoft YaHei UI" w:eastAsia="Microsoft YaHei UI" w:hAnsi="Microsoft YaHei UI" w:hint="eastAsia"/>
          <w:sz w:val="24"/>
        </w:rPr>
        <w:t>）</w:t>
      </w:r>
    </w:p>
    <w:p w14:paraId="2C32FDD5" w14:textId="3B409857"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我怕當我來的時候，我的神會在你們面前再次使我蒙羞。</w:t>
      </w:r>
    </w:p>
    <w:p w14:paraId="67B3E6C4" w14:textId="7BA8E77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蒙羞是指保羅為他們的羞恥和罪惡感而</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再次</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是指</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的訪問已經是一次痛苦</w:t>
      </w:r>
      <w:r>
        <w:rPr>
          <w:rFonts w:ascii="Microsoft YaHei UI" w:eastAsia="Microsoft YaHei UI" w:hAnsi="Microsoft YaHei UI" w:hint="eastAsia"/>
          <w:sz w:val="24"/>
        </w:rPr>
        <w:lastRenderedPageBreak/>
        <w:t>的經歷（</w:t>
      </w:r>
      <w:r>
        <w:rPr>
          <w:rFonts w:ascii="Microsoft YaHei UI" w:eastAsia="Microsoft YaHei UI" w:hAnsi="Microsoft YaHei UI" w:hint="eastAsia"/>
          <w:sz w:val="24"/>
          <w:lang w:eastAsia="zh-TW"/>
        </w:rPr>
        <w:t>2:1</w:t>
      </w:r>
      <w:r>
        <w:rPr>
          <w:rFonts w:ascii="Microsoft YaHei UI" w:eastAsia="Microsoft YaHei UI" w:hAnsi="Microsoft YaHei UI" w:hint="eastAsia"/>
          <w:sz w:val="24"/>
        </w:rPr>
        <w:t>）</w:t>
      </w:r>
    </w:p>
    <w:p w14:paraId="459A0E3E" w14:textId="42213E7C"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又因許多人從前犯罪，行污穢、姦淫、邪蕩的事，不肯悔改，我就憂愁：淫亂的罪在哥林多前書就提過</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就像亂倫和嫖妓等等。</w:t>
      </w:r>
    </w:p>
    <w:p w14:paraId="5785C8E1" w14:textId="42784292"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保羅的憂慮完全出於牧者的心腸。正如菲利普斯</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布魯克斯（</w:t>
      </w:r>
      <w:r>
        <w:rPr>
          <w:rFonts w:ascii="Microsoft YaHei UI" w:eastAsia="Microsoft YaHei UI" w:hAnsi="Microsoft YaHei UI" w:hint="eastAsia"/>
          <w:sz w:val="24"/>
          <w:lang w:eastAsia="zh-TW"/>
        </w:rPr>
        <w:t>Phillips Brooks</w:t>
      </w:r>
      <w:r>
        <w:rPr>
          <w:rFonts w:ascii="Microsoft YaHei UI" w:eastAsia="Microsoft YaHei UI" w:hAnsi="Microsoft YaHei UI" w:hint="eastAsia"/>
          <w:sz w:val="24"/>
        </w:rPr>
        <w:t>）所說的，</w:t>
      </w:r>
    </w:p>
    <w:p w14:paraId="5329A8F5" w14:textId="004393D4"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要真正作人的牧者，就必須接受新的喜樂，也要接受新的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那位將自己獻給他人的人，不可能是一個完全悲傷的人；但同樣，他也不可能是一個毫無憂愁的</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人。每一次更深的奉獻，都會帶來一種從未體驗過的喜樂，但在同一杯中，也會攙雜一種過去無力承受的</w:t>
      </w:r>
      <w:r w:rsidRPr="00B11BF0">
        <w:rPr>
          <w:rFonts w:ascii="Microsoft YaHei UI" w:eastAsia="Microsoft YaHei UI" w:hAnsi="Microsoft YaHei UI" w:hint="eastAsia"/>
          <w:b/>
          <w:bCs/>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w:t>
      </w:r>
    </w:p>
    <w:p w14:paraId="57794FCB" w14:textId="786F4539" w:rsidR="00B11BF0" w:rsidRPr="00B11BF0" w:rsidRDefault="00B11BF0" w:rsidP="004F11C8">
      <w:pPr>
        <w:rPr>
          <w:rFonts w:ascii="Microsoft YaHei UI" w:eastAsia="Microsoft YaHei UI" w:hAnsi="Microsoft YaHei UI"/>
          <w:b/>
          <w:bCs/>
          <w:sz w:val="24"/>
          <w:lang w:eastAsia="zh-TW"/>
        </w:rPr>
      </w:pPr>
      <w:r w:rsidRPr="00B11BF0">
        <w:rPr>
          <w:rFonts w:ascii="Microsoft YaHei UI" w:eastAsia="Microsoft YaHei UI" w:hAnsi="Microsoft YaHei UI" w:hint="eastAsia"/>
          <w:b/>
          <w:bCs/>
          <w:sz w:val="24"/>
        </w:rPr>
        <w:t>應用</w:t>
      </w:r>
    </w:p>
    <w:p w14:paraId="3D0AFD40" w14:textId="69A251EB" w:rsidR="00B11BF0" w:rsidRPr="00B11BF0" w:rsidRDefault="00B11BF0" w:rsidP="004F11C8">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當你的牧者被毀謗時為他</w:t>
      </w:r>
      <w:r w:rsidRPr="00B11BF0">
        <w:rPr>
          <w:rFonts w:ascii="Microsoft YaHei UI" w:eastAsia="Microsoft YaHei UI" w:hAnsi="Microsoft YaHei UI" w:hint="eastAsia"/>
          <w:sz w:val="24"/>
          <w:u w:val="thick"/>
          <w:lang w:eastAsia="zh-TW"/>
        </w:rPr>
        <w:t xml:space="preserve">     </w:t>
      </w:r>
    </w:p>
    <w:p w14:paraId="58FE2DD9" w14:textId="2A31CFF3"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以</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的心牧養教會</w:t>
      </w:r>
    </w:p>
    <w:p w14:paraId="21E9C37F" w14:textId="1FFDB3A8"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甘心為弟兄姐妹</w:t>
      </w:r>
      <w:r w:rsidRPr="00B11BF0">
        <w:rPr>
          <w:rFonts w:ascii="Microsoft YaHei UI" w:eastAsia="Microsoft YaHei UI" w:hAnsi="Microsoft YaHei UI" w:hint="eastAsia"/>
          <w:sz w:val="24"/>
          <w:u w:val="thick"/>
          <w:lang w:eastAsia="zh-TW"/>
        </w:rPr>
        <w:t xml:space="preserve">           </w:t>
      </w:r>
    </w:p>
    <w:p w14:paraId="1499FCEE" w14:textId="7288EA15"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在金錢上</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6EA73E17" w14:textId="2105EDB2"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給人</w:t>
      </w:r>
      <w:r w:rsidRPr="00B11BF0">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的機會</w:t>
      </w:r>
    </w:p>
    <w:p w14:paraId="73D54E01" w14:textId="591E60FE" w:rsidR="00B11BF0" w:rsidRDefault="00B11BF0" w:rsidP="004F11C8">
      <w:pPr>
        <w:rPr>
          <w:rFonts w:ascii="Microsoft YaHei UI" w:eastAsia="Microsoft YaHei UI" w:hAnsi="Microsoft YaHei UI"/>
          <w:sz w:val="24"/>
          <w:lang w:eastAsia="zh-TW"/>
        </w:rPr>
      </w:pPr>
      <w:r>
        <w:rPr>
          <w:rFonts w:ascii="Microsoft YaHei UI" w:eastAsia="Microsoft YaHei UI" w:hAnsi="Microsoft YaHei UI" w:hint="eastAsia"/>
          <w:sz w:val="24"/>
        </w:rPr>
        <w:t>在這淫亂的世界活出</w:t>
      </w:r>
      <w:r w:rsidRPr="00B11BF0">
        <w:rPr>
          <w:rFonts w:ascii="Microsoft YaHei UI" w:eastAsia="Microsoft YaHei UI" w:hAnsi="Microsoft YaHei UI" w:hint="eastAsia"/>
          <w:sz w:val="24"/>
          <w:u w:val="thick"/>
          <w:lang w:eastAsia="zh-TW"/>
        </w:rPr>
        <w:t xml:space="preserve">           </w:t>
      </w:r>
    </w:p>
    <w:p w14:paraId="10B50FD5" w14:textId="77777777" w:rsidR="00B11BF0" w:rsidRDefault="00B11BF0" w:rsidP="004F11C8">
      <w:pPr>
        <w:rPr>
          <w:rFonts w:ascii="Microsoft YaHei UI" w:eastAsia="Microsoft YaHei UI" w:hAnsi="Microsoft YaHei UI"/>
          <w:sz w:val="24"/>
          <w:lang w:eastAsia="zh-TW"/>
        </w:rPr>
      </w:pPr>
    </w:p>
    <w:p w14:paraId="150D107E" w14:textId="77777777" w:rsidR="00B11BF0" w:rsidRPr="004F11C8" w:rsidRDefault="00B11BF0" w:rsidP="004F11C8">
      <w:pPr>
        <w:rPr>
          <w:rFonts w:ascii="Microsoft YaHei UI" w:eastAsia="Microsoft YaHei UI" w:hAnsi="Microsoft YaHei UI"/>
          <w:sz w:val="24"/>
        </w:rPr>
      </w:pPr>
    </w:p>
    <w:p w14:paraId="226BE66B" w14:textId="2A4FC450" w:rsidR="004F11C8" w:rsidRPr="004F11C8" w:rsidRDefault="004F11C8" w:rsidP="004F11C8">
      <w:pPr>
        <w:rPr>
          <w:rFonts w:ascii="Microsoft YaHei UI" w:eastAsia="Microsoft YaHei UI" w:hAnsi="Microsoft YaHei UI"/>
          <w:sz w:val="24"/>
        </w:rPr>
      </w:pPr>
    </w:p>
    <w:sectPr w:rsidR="004F11C8" w:rsidRPr="004F11C8" w:rsidSect="004F11C8">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71759" w14:textId="77777777" w:rsidR="0059724A" w:rsidRDefault="0059724A" w:rsidP="004F11C8">
      <w:pPr>
        <w:spacing w:after="0" w:line="240" w:lineRule="auto"/>
      </w:pPr>
      <w:r>
        <w:separator/>
      </w:r>
    </w:p>
  </w:endnote>
  <w:endnote w:type="continuationSeparator" w:id="0">
    <w:p w14:paraId="004B26DA" w14:textId="77777777" w:rsidR="0059724A" w:rsidRDefault="0059724A" w:rsidP="004F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383353"/>
      <w:docPartObj>
        <w:docPartGallery w:val="Page Numbers (Bottom of Page)"/>
        <w:docPartUnique/>
      </w:docPartObj>
    </w:sdtPr>
    <w:sdtContent>
      <w:p w14:paraId="4959EDFA" w14:textId="4220B2BB" w:rsidR="004F11C8" w:rsidRDefault="004F11C8" w:rsidP="000938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CB03B5" w14:textId="77777777" w:rsidR="004F11C8" w:rsidRDefault="004F11C8" w:rsidP="004F11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778766"/>
      <w:docPartObj>
        <w:docPartGallery w:val="Page Numbers (Bottom of Page)"/>
        <w:docPartUnique/>
      </w:docPartObj>
    </w:sdtPr>
    <w:sdtContent>
      <w:p w14:paraId="456EC94B" w14:textId="0D9D8C4E" w:rsidR="004F11C8" w:rsidRDefault="004F11C8" w:rsidP="000938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A23F9A" w14:textId="77777777" w:rsidR="004F11C8" w:rsidRDefault="004F11C8" w:rsidP="004F11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D1549" w14:textId="77777777" w:rsidR="0059724A" w:rsidRDefault="0059724A" w:rsidP="004F11C8">
      <w:pPr>
        <w:spacing w:after="0" w:line="240" w:lineRule="auto"/>
      </w:pPr>
      <w:r>
        <w:separator/>
      </w:r>
    </w:p>
  </w:footnote>
  <w:footnote w:type="continuationSeparator" w:id="0">
    <w:p w14:paraId="6FDFE3D9" w14:textId="77777777" w:rsidR="0059724A" w:rsidRDefault="0059724A" w:rsidP="004F11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1C8"/>
    <w:rsid w:val="000F5276"/>
    <w:rsid w:val="00282029"/>
    <w:rsid w:val="003F56D2"/>
    <w:rsid w:val="004B6FB1"/>
    <w:rsid w:val="004F11C8"/>
    <w:rsid w:val="0059724A"/>
    <w:rsid w:val="005A7834"/>
    <w:rsid w:val="006547C7"/>
    <w:rsid w:val="00675114"/>
    <w:rsid w:val="0068759E"/>
    <w:rsid w:val="006F5A7F"/>
    <w:rsid w:val="00832838"/>
    <w:rsid w:val="008701B2"/>
    <w:rsid w:val="009F010D"/>
    <w:rsid w:val="00A621DB"/>
    <w:rsid w:val="00AA46B3"/>
    <w:rsid w:val="00AA63FA"/>
    <w:rsid w:val="00AB6C4B"/>
    <w:rsid w:val="00B11BF0"/>
    <w:rsid w:val="00C646A8"/>
    <w:rsid w:val="00CA6336"/>
    <w:rsid w:val="00FA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8D16414"/>
  <w15:chartTrackingRefBased/>
  <w15:docId w15:val="{4D15FE40-6785-4744-969E-5D7DCF69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4F11C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4F11C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4F11C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4F11C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4F11C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4F11C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4F11C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4F11C8"/>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4F11C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11C8"/>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4F11C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4F11C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4F11C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4F11C8"/>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4F11C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4F11C8"/>
    <w:rPr>
      <w:rFonts w:cstheme="majorBidi"/>
      <w:b/>
      <w:bCs/>
      <w:color w:val="595959" w:themeColor="text1" w:themeTint="A6"/>
    </w:rPr>
  </w:style>
  <w:style w:type="character" w:customStyle="1" w:styleId="Heading8Char">
    <w:name w:val="Heading 8 Char"/>
    <w:basedOn w:val="DefaultParagraphFont"/>
    <w:link w:val="Heading8"/>
    <w:uiPriority w:val="9"/>
    <w:semiHidden/>
    <w:rsid w:val="004F11C8"/>
    <w:rPr>
      <w:rFonts w:cstheme="majorBidi"/>
      <w:color w:val="595959" w:themeColor="text1" w:themeTint="A6"/>
    </w:rPr>
  </w:style>
  <w:style w:type="character" w:customStyle="1" w:styleId="Heading9Char">
    <w:name w:val="Heading 9 Char"/>
    <w:basedOn w:val="DefaultParagraphFont"/>
    <w:link w:val="Heading9"/>
    <w:uiPriority w:val="9"/>
    <w:semiHidden/>
    <w:rsid w:val="004F11C8"/>
    <w:rPr>
      <w:rFonts w:eastAsiaTheme="majorEastAsia" w:cstheme="majorBidi"/>
      <w:color w:val="595959" w:themeColor="text1" w:themeTint="A6"/>
    </w:rPr>
  </w:style>
  <w:style w:type="paragraph" w:styleId="Title">
    <w:name w:val="Title"/>
    <w:basedOn w:val="Normal"/>
    <w:next w:val="Normal"/>
    <w:link w:val="TitleChar"/>
    <w:uiPriority w:val="10"/>
    <w:qFormat/>
    <w:rsid w:val="004F11C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1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11C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11C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4F11C8"/>
    <w:pPr>
      <w:spacing w:before="160"/>
      <w:jc w:val="center"/>
    </w:pPr>
    <w:rPr>
      <w:i/>
      <w:iCs/>
      <w:color w:val="404040" w:themeColor="text1" w:themeTint="BF"/>
    </w:rPr>
  </w:style>
  <w:style w:type="character" w:customStyle="1" w:styleId="QuoteChar">
    <w:name w:val="Quote Char"/>
    <w:basedOn w:val="DefaultParagraphFont"/>
    <w:link w:val="Quote"/>
    <w:uiPriority w:val="29"/>
    <w:rsid w:val="004F11C8"/>
    <w:rPr>
      <w:i/>
      <w:iCs/>
      <w:color w:val="404040" w:themeColor="text1" w:themeTint="BF"/>
    </w:rPr>
  </w:style>
  <w:style w:type="paragraph" w:styleId="ListParagraph">
    <w:name w:val="List Paragraph"/>
    <w:basedOn w:val="Normal"/>
    <w:uiPriority w:val="34"/>
    <w:qFormat/>
    <w:rsid w:val="004F11C8"/>
    <w:pPr>
      <w:ind w:left="720"/>
      <w:contextualSpacing/>
    </w:pPr>
  </w:style>
  <w:style w:type="character" w:styleId="IntenseEmphasis">
    <w:name w:val="Intense Emphasis"/>
    <w:basedOn w:val="DefaultParagraphFont"/>
    <w:uiPriority w:val="21"/>
    <w:qFormat/>
    <w:rsid w:val="004F11C8"/>
    <w:rPr>
      <w:i/>
      <w:iCs/>
      <w:color w:val="0F4761" w:themeColor="accent1" w:themeShade="BF"/>
    </w:rPr>
  </w:style>
  <w:style w:type="paragraph" w:styleId="IntenseQuote">
    <w:name w:val="Intense Quote"/>
    <w:basedOn w:val="Normal"/>
    <w:next w:val="Normal"/>
    <w:link w:val="IntenseQuoteChar"/>
    <w:uiPriority w:val="30"/>
    <w:qFormat/>
    <w:rsid w:val="004F1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11C8"/>
    <w:rPr>
      <w:i/>
      <w:iCs/>
      <w:color w:val="0F4761" w:themeColor="accent1" w:themeShade="BF"/>
    </w:rPr>
  </w:style>
  <w:style w:type="character" w:styleId="IntenseReference">
    <w:name w:val="Intense Reference"/>
    <w:basedOn w:val="DefaultParagraphFont"/>
    <w:uiPriority w:val="32"/>
    <w:qFormat/>
    <w:rsid w:val="004F11C8"/>
    <w:rPr>
      <w:b/>
      <w:bCs/>
      <w:smallCaps/>
      <w:color w:val="0F4761" w:themeColor="accent1" w:themeShade="BF"/>
      <w:spacing w:val="5"/>
    </w:rPr>
  </w:style>
  <w:style w:type="paragraph" w:styleId="Footer">
    <w:name w:val="footer"/>
    <w:basedOn w:val="Normal"/>
    <w:link w:val="FooterChar"/>
    <w:uiPriority w:val="99"/>
    <w:unhideWhenUsed/>
    <w:rsid w:val="004F11C8"/>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4F11C8"/>
    <w:rPr>
      <w:sz w:val="18"/>
      <w:szCs w:val="18"/>
    </w:rPr>
  </w:style>
  <w:style w:type="character" w:styleId="PageNumber">
    <w:name w:val="page number"/>
    <w:basedOn w:val="DefaultParagraphFont"/>
    <w:uiPriority w:val="99"/>
    <w:semiHidden/>
    <w:unhideWhenUsed/>
    <w:rsid w:val="004F1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9</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20</cp:revision>
  <dcterms:created xsi:type="dcterms:W3CDTF">2025-05-09T03:10:00Z</dcterms:created>
  <dcterms:modified xsi:type="dcterms:W3CDTF">2025-05-09T20:15:00Z</dcterms:modified>
</cp:coreProperties>
</file>