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92ACE" w14:textId="16078CE0" w:rsidR="006408BA" w:rsidRPr="00691ED5" w:rsidRDefault="00691ED5" w:rsidP="00691ED5">
      <w:pPr>
        <w:ind w:firstLineChars="700" w:firstLine="196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691ED5">
        <w:rPr>
          <w:rFonts w:ascii="Microsoft YaHei UI" w:eastAsia="Microsoft YaHei UI" w:hAnsi="Microsoft YaHei UI" w:hint="eastAsia"/>
          <w:sz w:val="28"/>
          <w:szCs w:val="28"/>
        </w:rPr>
        <w:t>第二十一課：</w:t>
      </w:r>
      <w:r w:rsidRPr="00691ED5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           </w:t>
      </w:r>
      <w:r w:rsidRPr="00691ED5">
        <w:rPr>
          <w:rFonts w:ascii="Microsoft YaHei UI" w:eastAsia="Microsoft YaHei UI" w:hAnsi="Microsoft YaHei UI" w:hint="eastAsia"/>
          <w:sz w:val="28"/>
          <w:szCs w:val="28"/>
        </w:rPr>
        <w:t>（林後</w:t>
      </w:r>
      <w:r w:rsidRPr="00691ED5">
        <w:rPr>
          <w:rFonts w:ascii="Microsoft YaHei UI" w:eastAsia="Microsoft YaHei UI" w:hAnsi="Microsoft YaHei UI" w:hint="eastAsia"/>
          <w:sz w:val="28"/>
          <w:szCs w:val="28"/>
          <w:lang w:eastAsia="zh-TW"/>
        </w:rPr>
        <w:t>12:1-10</w:t>
      </w:r>
      <w:r w:rsidRPr="00691ED5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2D400724" w14:textId="0C5EC7AC" w:rsidR="00691ED5" w:rsidRPr="00691ED5" w:rsidRDefault="00691ED5" w:rsidP="00691ED5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b/>
          <w:bCs/>
          <w:sz w:val="24"/>
        </w:rPr>
        <w:t>講道大綱：</w:t>
      </w:r>
    </w:p>
    <w:p w14:paraId="58682CAA" w14:textId="7777777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50FB777C" w14:textId="7777777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23CC2B90" w14:textId="6AAFFEFD" w:rsidR="00691ED5" w:rsidRPr="00691ED5" w:rsidRDefault="00691ED5" w:rsidP="00691ED5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b/>
          <w:bCs/>
          <w:sz w:val="24"/>
        </w:rPr>
        <w:t>中心思想：</w:t>
      </w:r>
    </w:p>
    <w:p w14:paraId="3CE17E29" w14:textId="31B1BF0A" w:rsidR="00691ED5" w:rsidRPr="00691ED5" w:rsidRDefault="00691ED5" w:rsidP="00691ED5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b/>
          <w:bCs/>
          <w:sz w:val="24"/>
        </w:rPr>
        <w:t>解釋經文：</w:t>
      </w:r>
    </w:p>
    <w:p w14:paraId="500360CB" w14:textId="2CA523DD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1 </w:t>
      </w:r>
      <w:r w:rsidRPr="00691ED5">
        <w:rPr>
          <w:rFonts w:ascii="Microsoft YaHei UI" w:eastAsia="Microsoft YaHei UI" w:hAnsi="Microsoft YaHei UI" w:hint="eastAsia"/>
          <w:sz w:val="24"/>
        </w:rPr>
        <w:t>我自誇固然無益，但我是不得已的。如今我要說到主的顯現和啓示。</w:t>
      </w:r>
    </w:p>
    <w:p w14:paraId="60D54A29" w14:textId="718AF2DD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Boasting is necessary, though it is not profitable; but I will go on to visions and revelations of the Lord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1A9DE607" w14:textId="368E506B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自誇雖然無益，卻是必須的；但我要說到主的異象和啓示。</w:t>
      </w:r>
    </w:p>
    <w:p w14:paraId="52B1BC4D" w14:textId="0791B031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自誇為什麼無益？證明自己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並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聽眾</w:t>
      </w:r>
    </w:p>
    <w:p w14:paraId="399438A4" w14:textId="064DBBAE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自誇為什麼是必須的？因為假使徒透過自誇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691ED5">
        <w:rPr>
          <w:rFonts w:ascii="Microsoft YaHei UI" w:eastAsia="Microsoft YaHei UI" w:hAnsi="Microsoft YaHei UI" w:hint="eastAsia"/>
          <w:sz w:val="24"/>
        </w:rPr>
        <w:t>迷惑了一些哥林多的信徒</w:t>
      </w:r>
    </w:p>
    <w:p w14:paraId="15B7C71A" w14:textId="465DF468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主的顯現和啓示：從主耶穌來的異象和啓示，都是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5468BD1E" w14:textId="512BFBD1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異象和啓示有什麼區別？異象是啓示的一種形式，局限於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層面的顯現</w:t>
      </w:r>
    </w:p>
    <w:p w14:paraId="03F2C5E9" w14:textId="139F2C4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巴雷特認為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691ED5">
        <w:rPr>
          <w:rFonts w:ascii="Microsoft YaHei UI" w:eastAsia="Microsoft YaHei UI" w:hAnsi="Microsoft YaHei UI" w:hint="eastAsia"/>
          <w:sz w:val="24"/>
        </w:rPr>
        <w:t>異象和啓示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 w:rsidRPr="00691ED5">
        <w:rPr>
          <w:rFonts w:ascii="Microsoft YaHei UI" w:eastAsia="Microsoft YaHei UI" w:hAnsi="Microsoft YaHei UI" w:hint="eastAsia"/>
          <w:sz w:val="24"/>
        </w:rPr>
        <w:t>甚至可能是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691ED5">
        <w:rPr>
          <w:rFonts w:ascii="Microsoft YaHei UI" w:eastAsia="Microsoft YaHei UI" w:hAnsi="Microsoft YaHei UI" w:hint="eastAsia"/>
          <w:sz w:val="24"/>
        </w:rPr>
        <w:t>的口號。哥林多人對更加震撼的屬靈表現充滿興趣，他們的崇拜活動以每個人都提供一項啓示和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為特點（見哥林多前書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14:6, 26</w:t>
      </w:r>
      <w:r w:rsidRPr="00691ED5">
        <w:rPr>
          <w:rFonts w:ascii="Microsoft YaHei UI" w:eastAsia="Microsoft YaHei UI" w:hAnsi="Microsoft YaHei UI" w:hint="eastAsia"/>
          <w:sz w:val="24"/>
        </w:rPr>
        <w:t>）。</w:t>
      </w:r>
    </w:p>
    <w:p w14:paraId="2847B75F" w14:textId="62527780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2 </w:t>
      </w:r>
      <w:r w:rsidRPr="00691ED5">
        <w:rPr>
          <w:rFonts w:ascii="Microsoft YaHei UI" w:eastAsia="Microsoft YaHei UI" w:hAnsi="Microsoft YaHei UI" w:hint="eastAsia"/>
          <w:sz w:val="24"/>
        </w:rPr>
        <w:t>我認得一個在基督里的人，他前十四年被提到第三層天上去。或在身內，我不知道，或在身</w:t>
      </w:r>
      <w:r w:rsidRPr="00691ED5">
        <w:rPr>
          <w:rFonts w:ascii="Microsoft YaHei UI" w:eastAsia="Microsoft YaHei UI" w:hAnsi="Microsoft YaHei UI" w:hint="eastAsia"/>
          <w:sz w:val="24"/>
        </w:rPr>
        <w:lastRenderedPageBreak/>
        <w:t>外，我也不知道，只有神知道。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5396A43" w14:textId="56AE4C6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保羅為什麼以第三人稱講述自己的經歷？出於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，不願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19E6729B" w14:textId="38C764D3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在基督里的人：基督徒；沒有因非凡的經歷把自己與其他基督徒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開來</w:t>
      </w:r>
    </w:p>
    <w:p w14:paraId="75FAD7AA" w14:textId="33307DCF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前十四年：十四年前；大約公元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年；保羅選擇發生在十四年前的一件事；在這之前，他從未提過這件事，但他多次提到他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的經歷。</w:t>
      </w:r>
    </w:p>
    <w:p w14:paraId="3B7F4FCF" w14:textId="1E2585C1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被提到：不定過去時，分詞，被動語態；這件事是保羅沒有想到，也未曾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的。</w:t>
      </w:r>
    </w:p>
    <w:p w14:paraId="407FC2A8" w14:textId="005B848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第三層天：神的居所；在猶太文獻中第三層天通常被認定為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的天。</w:t>
      </w:r>
    </w:p>
    <w:p w14:paraId="48ACA39C" w14:textId="220D6048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加爾文認為三這個數字被用來表示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和最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的境界</w:t>
      </w:r>
    </w:p>
    <w:p w14:paraId="2BAA40E1" w14:textId="3D87BC99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我們可以確定，使徒保羅在被提到第三層天時，是被帶到榮耀和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691ED5">
        <w:rPr>
          <w:rFonts w:ascii="Microsoft YaHei UI" w:eastAsia="Microsoft YaHei UI" w:hAnsi="Microsoft YaHei UI" w:hint="eastAsia"/>
          <w:sz w:val="24"/>
        </w:rPr>
        <w:t>面前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 w:rsidRPr="00691ED5">
        <w:rPr>
          <w:rFonts w:ascii="Microsoft YaHei UI" w:eastAsia="Microsoft YaHei UI" w:hAnsi="Microsoft YaHei UI" w:hint="eastAsia"/>
          <w:sz w:val="24"/>
        </w:rPr>
        <w:t>這是一種超然的、無與倫比的經歷，絕不能用普通的地點和空間術語來解釋，也不能等同於神秘主義者或異象者的狂喜體驗。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 w:rsidRPr="00691ED5">
        <w:rPr>
          <w:rFonts w:ascii="Microsoft YaHei UI" w:eastAsia="Microsoft YaHei UI" w:hAnsi="Microsoft YaHei UI" w:hint="eastAsia"/>
          <w:sz w:val="24"/>
        </w:rPr>
        <w:t>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</w:t>
      </w:r>
    </w:p>
    <w:p w14:paraId="0F9A8CB2" w14:textId="37143AB8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或在身內，我不知道，或在身外，我也不知道，只有神知道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 w:rsidRPr="00691ED5">
        <w:rPr>
          <w:rFonts w:ascii="Microsoft YaHei UI" w:eastAsia="Microsoft YaHei UI" w:hAnsi="Microsoft YaHei UI" w:hint="eastAsia"/>
          <w:sz w:val="24"/>
        </w:rPr>
        <w:t>保羅不確定是他的</w:t>
      </w:r>
      <w:r w:rsidRPr="00691ED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，還是靈魂被提到三層天。</w:t>
      </w:r>
    </w:p>
    <w:p w14:paraId="68C07D37" w14:textId="4E4335ED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舊約哪兩個人被提到天上？</w:t>
      </w:r>
      <w:r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      </w:t>
      </w:r>
    </w:p>
    <w:p w14:paraId="5C231B1C" w14:textId="49D3E4D4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3 我認得這人，或在身內，或在身外，我都不知道，只有神知道。 </w:t>
      </w:r>
    </w:p>
    <w:p w14:paraId="1A21E8E9" w14:textId="21F0E539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重復第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2</w:t>
      </w:r>
      <w:r w:rsidRPr="00691ED5">
        <w:rPr>
          <w:rFonts w:ascii="Microsoft YaHei UI" w:eastAsia="Microsoft YaHei UI" w:hAnsi="Microsoft YaHei UI" w:hint="eastAsia"/>
          <w:sz w:val="24"/>
        </w:rPr>
        <w:t>節，強調他完全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691ED5">
        <w:rPr>
          <w:rFonts w:ascii="Microsoft YaHei UI" w:eastAsia="Microsoft YaHei UI" w:hAnsi="Microsoft YaHei UI" w:hint="eastAsia"/>
          <w:sz w:val="24"/>
        </w:rPr>
        <w:t>被提這件事是如何發生的，只有神知道</w:t>
      </w:r>
    </w:p>
    <w:p w14:paraId="76B22786" w14:textId="2BA32FC6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4 </w:t>
      </w:r>
      <w:r w:rsidRPr="00691ED5">
        <w:rPr>
          <w:rFonts w:ascii="Microsoft YaHei UI" w:eastAsia="Microsoft YaHei UI" w:hAnsi="Microsoft YaHei UI" w:hint="eastAsia"/>
          <w:sz w:val="24"/>
        </w:rPr>
        <w:t>他被提到樂園裡，聽見隱秘的言語，是人不可說的。</w:t>
      </w:r>
    </w:p>
    <w:p w14:paraId="15A6A0D4" w14:textId="3474AF6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lastRenderedPageBreak/>
        <w:t>被提：與第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3</w:t>
      </w:r>
      <w:r w:rsidRPr="00691ED5">
        <w:rPr>
          <w:rFonts w:ascii="Microsoft YaHei UI" w:eastAsia="Microsoft YaHei UI" w:hAnsi="Microsoft YaHei UI" w:hint="eastAsia"/>
          <w:sz w:val="24"/>
        </w:rPr>
        <w:t>節的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691ED5">
        <w:rPr>
          <w:rFonts w:ascii="Microsoft YaHei UI" w:eastAsia="Microsoft YaHei UI" w:hAnsi="Microsoft YaHei UI" w:hint="eastAsia"/>
          <w:sz w:val="24"/>
        </w:rPr>
        <w:t>被提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 w:rsidRPr="00691ED5">
        <w:rPr>
          <w:rFonts w:ascii="Microsoft YaHei UI" w:eastAsia="Microsoft YaHei UI" w:hAnsi="Microsoft YaHei UI" w:hint="eastAsia"/>
          <w:sz w:val="24"/>
        </w:rPr>
        <w:t>是同一個字</w:t>
      </w:r>
    </w:p>
    <w:p w14:paraId="2621E059" w14:textId="7CA8842E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樂園：第三層天的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691ED5">
        <w:rPr>
          <w:rFonts w:ascii="Microsoft YaHei UI" w:eastAsia="Microsoft YaHei UI" w:hAnsi="Microsoft YaHei UI" w:hint="eastAsia"/>
          <w:sz w:val="24"/>
        </w:rPr>
        <w:t>；在新約中，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樂園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 w:rsidRPr="00691ED5">
        <w:rPr>
          <w:rFonts w:ascii="Microsoft YaHei UI" w:eastAsia="Microsoft YaHei UI" w:hAnsi="Microsoft YaHei UI" w:hint="eastAsia"/>
          <w:sz w:val="24"/>
        </w:rPr>
        <w:t>一詞僅出現三次（路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23:43</w:t>
      </w:r>
      <w:r w:rsidRPr="00691ED5">
        <w:rPr>
          <w:rFonts w:ascii="Microsoft YaHei UI" w:eastAsia="Microsoft YaHei UI" w:hAnsi="Microsoft YaHei UI" w:hint="eastAsia"/>
          <w:sz w:val="24"/>
        </w:rPr>
        <w:t>節，林後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12:4; </w:t>
      </w:r>
      <w:r w:rsidRPr="00691ED5">
        <w:rPr>
          <w:rFonts w:ascii="Microsoft YaHei UI" w:eastAsia="Microsoft YaHei UI" w:hAnsi="Microsoft YaHei UI" w:hint="eastAsia"/>
          <w:sz w:val="24"/>
        </w:rPr>
        <w:t>啓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2:7</w:t>
      </w:r>
      <w:r w:rsidRPr="00691ED5">
        <w:rPr>
          <w:rFonts w:ascii="Microsoft YaHei UI" w:eastAsia="Microsoft YaHei UI" w:hAnsi="Microsoft YaHei UI" w:hint="eastAsia"/>
          <w:sz w:val="24"/>
        </w:rPr>
        <w:t>），都是指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691ED5">
        <w:rPr>
          <w:rFonts w:ascii="Microsoft YaHei UI" w:eastAsia="Microsoft YaHei UI" w:hAnsi="Microsoft YaHei UI" w:hint="eastAsia"/>
          <w:sz w:val="24"/>
        </w:rPr>
        <w:t>地方。保羅被提到樂園見到了基督和已死信徒的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（林後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5:8</w:t>
      </w:r>
      <w:r w:rsidRPr="00691ED5">
        <w:rPr>
          <w:rFonts w:ascii="Microsoft YaHei UI" w:eastAsia="Microsoft YaHei UI" w:hAnsi="Microsoft YaHei UI" w:hint="eastAsia"/>
          <w:sz w:val="24"/>
        </w:rPr>
        <w:t>；腓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1:23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29700CEB" w14:textId="4AAC4C04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聽見隱秘的言語，是人不可說的：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and heard inexpressible words, which a man is not permitted to speak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7947ECB5" w14:textId="5750C3D4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聽到無法言喻的言語，人不被允許述說。</w:t>
      </w:r>
    </w:p>
    <w:p w14:paraId="46F1D050" w14:textId="45D177F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既無法用人類的語言表達（林前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2:9</w:t>
      </w:r>
      <w:r w:rsidRPr="00691ED5">
        <w:rPr>
          <w:rFonts w:ascii="Microsoft YaHei UI" w:eastAsia="Microsoft YaHei UI" w:hAnsi="Microsoft YaHei UI" w:hint="eastAsia"/>
          <w:sz w:val="24"/>
        </w:rPr>
        <w:t>），也被禁止向其他人表達，因為這是賜給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691ED5">
        <w:rPr>
          <w:rFonts w:ascii="Microsoft YaHei UI" w:eastAsia="Microsoft YaHei UI" w:hAnsi="Microsoft YaHei UI" w:hint="eastAsia"/>
          <w:sz w:val="24"/>
        </w:rPr>
        <w:t>的。</w:t>
      </w:r>
    </w:p>
    <w:p w14:paraId="40463251" w14:textId="6005245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保羅為什麼被提到樂園？</w:t>
      </w:r>
    </w:p>
    <w:p w14:paraId="5ADF7387" w14:textId="495FE805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加爾文解釋說，這次啓示是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為保羅個人的緣故而發生的。因為一個將要面對如此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691ED5">
        <w:rPr>
          <w:rFonts w:ascii="Microsoft YaHei UI" w:eastAsia="Microsoft YaHei UI" w:hAnsi="Microsoft YaHei UI" w:hint="eastAsia"/>
          <w:sz w:val="24"/>
        </w:rPr>
        <w:t>的人，這些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足以壓垮千萬人之心，他就需要借著特別的方式得到堅固，好使他不致退縮，而是無所畏懼地持守到底。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…</w:t>
      </w:r>
      <w:r w:rsidRPr="00691ED5">
        <w:rPr>
          <w:rFonts w:ascii="Microsoft YaHei UI" w:eastAsia="Microsoft YaHei UI" w:hAnsi="Microsoft YaHei UI" w:hint="eastAsia"/>
          <w:sz w:val="24"/>
        </w:rPr>
        <w:t>加爾文進一步引申出這樣一個教訓：我們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不應該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去知道主沒有樂意向教會啓示的任何事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’</w:t>
      </w:r>
      <w:r w:rsidRPr="00691ED5">
        <w:rPr>
          <w:rFonts w:ascii="Microsoft YaHei UI" w:eastAsia="Microsoft YaHei UI" w:hAnsi="Microsoft YaHei UI" w:hint="eastAsia"/>
          <w:sz w:val="24"/>
        </w:rPr>
        <w:t>，而應該知足地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以主所啓示的為我們認識的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’”</w:t>
      </w:r>
      <w:r w:rsidRPr="00691ED5">
        <w:rPr>
          <w:rFonts w:ascii="Microsoft YaHei UI" w:eastAsia="Microsoft YaHei UI" w:hAnsi="Microsoft YaHei UI" w:hint="eastAsia"/>
          <w:sz w:val="24"/>
        </w:rPr>
        <w:t>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--</w:t>
      </w:r>
      <w:r w:rsidRPr="00691ED5">
        <w:rPr>
          <w:rFonts w:ascii="Microsoft YaHei UI" w:eastAsia="Microsoft YaHei UI" w:hAnsi="Microsoft YaHei UI" w:hint="eastAsia"/>
          <w:sz w:val="24"/>
        </w:rPr>
        <w:t>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</w:t>
      </w:r>
    </w:p>
    <w:p w14:paraId="779B0D9A" w14:textId="1265D7F1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5 </w:t>
      </w:r>
      <w:r w:rsidRPr="00691ED5">
        <w:rPr>
          <w:rFonts w:ascii="Microsoft YaHei UI" w:eastAsia="Microsoft YaHei UI" w:hAnsi="Microsoft YaHei UI" w:hint="eastAsia"/>
          <w:sz w:val="24"/>
        </w:rPr>
        <w:t>為這人，我要誇口；但是為我自己，除了我的軟弱以外，我並不誇口！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5301DD6" w14:textId="61F5746E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他的軟弱是指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11:23-33</w:t>
      </w:r>
      <w:r w:rsidRPr="00691ED5">
        <w:rPr>
          <w:rFonts w:ascii="Microsoft YaHei UI" w:eastAsia="Microsoft YaHei UI" w:hAnsi="Microsoft YaHei UI" w:hint="eastAsia"/>
          <w:sz w:val="24"/>
        </w:rPr>
        <w:t>和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691ED5">
        <w:rPr>
          <w:rFonts w:ascii="Microsoft YaHei UI" w:eastAsia="Microsoft YaHei UI" w:hAnsi="Microsoft YaHei UI" w:hint="eastAsia"/>
          <w:sz w:val="24"/>
        </w:rPr>
        <w:t>的內容</w:t>
      </w:r>
    </w:p>
    <w:p w14:paraId="7E3D4314" w14:textId="0F434A1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6 </w:t>
      </w:r>
      <w:r w:rsidRPr="00691ED5">
        <w:rPr>
          <w:rFonts w:ascii="Microsoft YaHei UI" w:eastAsia="Microsoft YaHei UI" w:hAnsi="Microsoft YaHei UI" w:hint="eastAsia"/>
          <w:sz w:val="24"/>
        </w:rPr>
        <w:t>我就是願意誇口，也不算狂，因為我必說實話；只是我禁止不說，恐怕有人把我看高了，過於他在我身上所看見所聽見的。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0AFC922" w14:textId="02C3FA7E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For if I do wish to boast I will not be foolish, for I will be speaking the truth; but I refrain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from this, so that no one will credit me with more than he sees in me or hears from me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05DA028B" w14:textId="17A0377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即使我想要誇口，我也不是愚蠢的，因為我說的是實話；但我克制自己，免得有人看我過於他在我身上所看見的，或聽見的。</w:t>
      </w:r>
    </w:p>
    <w:p w14:paraId="7AA245AF" w14:textId="40C3D27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保羅被提到樂園的經歷是</w:t>
      </w:r>
      <w:r w:rsidRP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的，因為這是神做成的；而假教師的狂喜經歷</w:t>
      </w:r>
      <w:r w:rsidR="001060F1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</w:p>
    <w:p w14:paraId="53C69762" w14:textId="04AA6E09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但我克制自己：保羅如何克制自己？</w:t>
      </w:r>
    </w:p>
    <w:p w14:paraId="1448C89B" w14:textId="474493C3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自從十四年前經歷被提以來，保羅一直沒有向其他人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，更不用說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了。</w:t>
      </w:r>
    </w:p>
    <w:p w14:paraId="79CD61A4" w14:textId="5727BB0D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保羅為什麼要克制自己？</w:t>
      </w:r>
    </w:p>
    <w:p w14:paraId="6AB20D7B" w14:textId="4BBC1E98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保羅意識到，若誇耀自己那次奇妙的屬天經歷，只會用那些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</w:t>
      </w:r>
      <w:r w:rsidRPr="00691ED5">
        <w:rPr>
          <w:rFonts w:ascii="Microsoft YaHei UI" w:eastAsia="Microsoft YaHei UI" w:hAnsi="Microsoft YaHei UI" w:hint="eastAsia"/>
          <w:sz w:val="24"/>
        </w:rPr>
        <w:t>的標準來抬高自己（第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5-6</w:t>
      </w:r>
      <w:r w:rsidRPr="00691ED5">
        <w:rPr>
          <w:rFonts w:ascii="Microsoft YaHei UI" w:eastAsia="Microsoft YaHei UI" w:hAnsi="Microsoft YaHei UI" w:hint="eastAsia"/>
          <w:sz w:val="24"/>
        </w:rPr>
        <w:t>節）。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                     --</w:t>
      </w:r>
      <w:r w:rsidRPr="00691ED5">
        <w:rPr>
          <w:rFonts w:ascii="Microsoft YaHei UI" w:eastAsia="Microsoft YaHei UI" w:hAnsi="Microsoft YaHei UI" w:hint="eastAsia"/>
          <w:sz w:val="24"/>
        </w:rPr>
        <w:t>克雷格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布隆伯格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(Craig Blomberg)</w:t>
      </w:r>
    </w:p>
    <w:p w14:paraId="7D442AA9" w14:textId="3B2581E4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7 </w:t>
      </w:r>
      <w:r w:rsidRPr="00691ED5">
        <w:rPr>
          <w:rFonts w:ascii="Microsoft YaHei UI" w:eastAsia="Microsoft YaHei UI" w:hAnsi="Microsoft YaHei UI" w:hint="eastAsia"/>
          <w:sz w:val="24"/>
        </w:rPr>
        <w:t>又恐怕我因所得的啓示甚大，就過於自高，所以有一根刺加在我肉體上，就是撒但的差役要攻擊我，免得我過於自高。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5992DC2" w14:textId="707D4A42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especially because of the extraordinary revelations. Therefore, so that I would not exalt myself,</w:t>
      </w:r>
      <w:r w:rsidRPr="00691ED5">
        <w:rPr>
          <w:rFonts w:ascii="Arial" w:eastAsia="Microsoft YaHei UI" w:hAnsi="Arial" w:cs="Arial"/>
          <w:sz w:val="24"/>
          <w:lang w:eastAsia="zh-TW"/>
        </w:rPr>
        <w:t> 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a thorn in the flesh was given to me, a messenger of Satan</w:t>
      </w:r>
      <w:r w:rsidRPr="00691ED5">
        <w:rPr>
          <w:rFonts w:ascii="Arial" w:eastAsia="Microsoft YaHei UI" w:hAnsi="Arial" w:cs="Arial"/>
          <w:sz w:val="24"/>
          <w:lang w:eastAsia="zh-TW"/>
        </w:rPr>
        <w:t> 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to torment me so that I would not exalt myself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CSB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5EF31341" w14:textId="2E368B91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特別是因為那些非凡的啓示。因此，為了不讓我自高，</w:t>
      </w:r>
      <w:r w:rsidRPr="00691ED5">
        <w:rPr>
          <w:rFonts w:ascii="Arial" w:eastAsia="Microsoft YaHei UI" w:hAnsi="Arial" w:cs="Arial"/>
          <w:sz w:val="24"/>
          <w:lang w:eastAsia="zh-TW"/>
        </w:rPr>
        <w:t> </w:t>
      </w:r>
      <w:r w:rsidRPr="00691ED5">
        <w:rPr>
          <w:rFonts w:ascii="Microsoft YaHei UI" w:eastAsia="Microsoft YaHei UI" w:hAnsi="Microsoft YaHei UI" w:hint="eastAsia"/>
          <w:sz w:val="24"/>
        </w:rPr>
        <w:t>我被賜給一根肉中的刺，</w:t>
      </w:r>
      <w:r w:rsidRPr="00691ED5">
        <w:rPr>
          <w:rFonts w:ascii="Arial" w:eastAsia="Microsoft YaHei UI" w:hAnsi="Arial" w:cs="Arial"/>
          <w:sz w:val="24"/>
          <w:lang w:eastAsia="zh-TW"/>
        </w:rPr>
        <w:t> </w:t>
      </w:r>
      <w:r w:rsidRPr="00691ED5">
        <w:rPr>
          <w:rFonts w:ascii="Microsoft YaHei UI" w:eastAsia="Microsoft YaHei UI" w:hAnsi="Microsoft YaHei UI" w:hint="eastAsia"/>
          <w:sz w:val="24"/>
        </w:rPr>
        <w:t>撒旦的使者來折磨我，以免我自高。</w:t>
      </w:r>
    </w:p>
    <w:p w14:paraId="58A7DCD1" w14:textId="3ACF275A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在此之前，保羅以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 w:rsidRPr="00691ED5">
        <w:rPr>
          <w:rFonts w:ascii="Microsoft YaHei UI" w:eastAsia="Microsoft YaHei UI" w:hAnsi="Microsoft YaHei UI" w:hint="eastAsia"/>
          <w:sz w:val="24"/>
        </w:rPr>
        <w:t>描述了他被提到樂園的經歷，但現在他切換到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691ED5">
        <w:rPr>
          <w:rFonts w:ascii="Microsoft YaHei UI" w:eastAsia="Microsoft YaHei UI" w:hAnsi="Microsoft YaHei UI" w:hint="eastAsia"/>
          <w:sz w:val="24"/>
        </w:rPr>
        <w:t>。</w:t>
      </w:r>
    </w:p>
    <w:p w14:paraId="0F6BF307" w14:textId="3B56FC9B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“</w:t>
      </w:r>
      <w:r w:rsidRPr="00691ED5">
        <w:rPr>
          <w:rFonts w:ascii="Microsoft YaHei UI" w:eastAsia="Microsoft YaHei UI" w:hAnsi="Microsoft YaHei UI" w:hint="eastAsia"/>
          <w:sz w:val="24"/>
        </w:rPr>
        <w:t>但到了第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7</w:t>
      </w:r>
      <w:r w:rsidRPr="00691ED5">
        <w:rPr>
          <w:rFonts w:ascii="Microsoft YaHei UI" w:eastAsia="Microsoft YaHei UI" w:hAnsi="Microsoft YaHei UI" w:hint="eastAsia"/>
          <w:sz w:val="24"/>
        </w:rPr>
        <w:t>節，他又回到了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 w:rsidRPr="00691ED5">
        <w:rPr>
          <w:rFonts w:ascii="Microsoft YaHei UI" w:eastAsia="Microsoft YaHei UI" w:hAnsi="Microsoft YaHei UI" w:hint="eastAsia"/>
          <w:sz w:val="24"/>
        </w:rPr>
        <w:t>的表達方式。這時才清楚地表明，他一直在講述自己的經歷；只是因為他想與這種精英式的屬靈體驗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691ED5">
        <w:rPr>
          <w:rFonts w:ascii="Microsoft YaHei UI" w:eastAsia="Microsoft YaHei UI" w:hAnsi="Microsoft YaHei UI" w:hint="eastAsia"/>
          <w:sz w:val="24"/>
        </w:rPr>
        <w:t>，所以他才以彷彿是別人經歷的方式來描述它。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                                           --</w:t>
      </w:r>
      <w:r w:rsidRPr="00691ED5">
        <w:rPr>
          <w:rFonts w:ascii="Microsoft YaHei UI" w:eastAsia="Microsoft YaHei UI" w:hAnsi="Microsoft YaHei UI" w:hint="eastAsia"/>
          <w:sz w:val="24"/>
        </w:rPr>
        <w:t>克雷格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布隆伯格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(Craig Blomberg)</w:t>
      </w:r>
    </w:p>
    <w:p w14:paraId="22D74200" w14:textId="370BBA84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保羅的那根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691ED5">
        <w:rPr>
          <w:rFonts w:ascii="Microsoft YaHei UI" w:eastAsia="Microsoft YaHei UI" w:hAnsi="Microsoft YaHei UI" w:hint="eastAsia"/>
          <w:sz w:val="24"/>
        </w:rPr>
        <w:t>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 w:rsidRPr="00691ED5">
        <w:rPr>
          <w:rFonts w:ascii="Microsoft YaHei UI" w:eastAsia="Microsoft YaHei UI" w:hAnsi="Microsoft YaHei UI" w:hint="eastAsia"/>
          <w:sz w:val="24"/>
        </w:rPr>
        <w:t>是在他經歷了非凡的啓示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被賜給他的，並且是這個啓示的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。</w:t>
      </w:r>
    </w:p>
    <w:p w14:paraId="70F4CCA3" w14:textId="7A5B7243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正如巴尼特（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Barnett</w:t>
      </w:r>
      <w:r w:rsidRPr="00691ED5">
        <w:rPr>
          <w:rFonts w:ascii="Microsoft YaHei UI" w:eastAsia="Microsoft YaHei UI" w:hAnsi="Microsoft YaHei UI" w:hint="eastAsia"/>
          <w:sz w:val="24"/>
        </w:rPr>
        <w:t>）所說：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神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…</w:t>
      </w:r>
      <w:r w:rsidRPr="00691ED5">
        <w:rPr>
          <w:rFonts w:ascii="Microsoft YaHei UI" w:eastAsia="Microsoft YaHei UI" w:hAnsi="Microsoft YaHei UI" w:hint="eastAsia"/>
          <w:sz w:val="24"/>
        </w:rPr>
        <w:t>使那興奮的保羅回到地面，並用一根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  <w:r w:rsidRPr="00691ED5">
        <w:rPr>
          <w:rFonts w:ascii="Microsoft YaHei UI" w:eastAsia="Microsoft YaHei UI" w:hAnsi="Microsoft YaHei UI" w:hint="eastAsia"/>
          <w:sz w:val="24"/>
        </w:rPr>
        <w:t>將他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691ED5">
        <w:rPr>
          <w:rFonts w:ascii="Microsoft YaHei UI" w:eastAsia="Microsoft YaHei UI" w:hAnsi="Microsoft YaHei UI" w:hint="eastAsia"/>
          <w:sz w:val="24"/>
        </w:rPr>
        <w:t>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7EFEA0BE" w14:textId="096993E9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被賜給：被誰賜給的？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0E9C4F2E" w14:textId="1D964B5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刺：原意是指一根削尖的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，可能指保羅身體的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691ED5">
        <w:rPr>
          <w:rFonts w:ascii="Microsoft YaHei UI" w:eastAsia="Microsoft YaHei UI" w:hAnsi="Microsoft YaHei UI" w:hint="eastAsia"/>
          <w:sz w:val="24"/>
        </w:rPr>
        <w:t>（加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4:13-15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6BB4D957" w14:textId="1402D3F2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“ </w:t>
      </w:r>
      <w:r w:rsidRPr="00691ED5">
        <w:rPr>
          <w:rFonts w:ascii="Microsoft YaHei UI" w:eastAsia="Microsoft YaHei UI" w:hAnsi="Microsoft YaHei UI" w:hint="eastAsia"/>
          <w:sz w:val="24"/>
        </w:rPr>
        <w:t>但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  <w:r w:rsidRPr="00691ED5">
        <w:rPr>
          <w:rFonts w:ascii="Microsoft YaHei UI" w:eastAsia="Microsoft YaHei UI" w:hAnsi="Microsoft YaHei UI" w:hint="eastAsia"/>
          <w:sz w:val="24"/>
        </w:rPr>
        <w:t>這個詞的字面意思是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’</w:t>
      </w:r>
      <w:r w:rsidRPr="00691ED5">
        <w:rPr>
          <w:rFonts w:ascii="Microsoft YaHei UI" w:eastAsia="Microsoft YaHei UI" w:hAnsi="Microsoft YaHei UI" w:hint="eastAsia"/>
          <w:sz w:val="24"/>
        </w:rPr>
        <w:t>，而對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肉體中的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’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691ED5">
        <w:rPr>
          <w:rFonts w:ascii="Microsoft YaHei UI" w:eastAsia="Microsoft YaHei UI" w:hAnsi="Microsoft YaHei UI" w:hint="eastAsia"/>
          <w:sz w:val="24"/>
        </w:rPr>
        <w:t>最自然的理解就是某種身體上的折磨。目前最常見的兩種猜測是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和瘧疾，但我們必須誠實地承認，具體情況我們無從得知。毫無疑問，哥林多人當時知道是什麼困擾著保羅，而保羅沒有告訴我們這點，或許正是出於神的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。畢竟，我們人天然的傾向是認為保羅的教導只適用於那些患有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691ED5">
        <w:rPr>
          <w:rFonts w:ascii="Microsoft YaHei UI" w:eastAsia="Microsoft YaHei UI" w:hAnsi="Microsoft YaHei UI" w:hint="eastAsia"/>
          <w:sz w:val="24"/>
        </w:rPr>
        <w:t>的人。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7C235640" w14:textId="72B0E03D" w:rsidR="00691ED5" w:rsidRPr="00691ED5" w:rsidRDefault="00691ED5" w:rsidP="00123548">
      <w:pPr>
        <w:ind w:firstLineChars="2400" w:firstLine="5760"/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--</w:t>
      </w:r>
      <w:r w:rsidRPr="00691ED5">
        <w:rPr>
          <w:rFonts w:ascii="Microsoft YaHei UI" w:eastAsia="Microsoft YaHei UI" w:hAnsi="Microsoft YaHei UI" w:hint="eastAsia"/>
          <w:sz w:val="24"/>
        </w:rPr>
        <w:t>克雷格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布隆伯格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(Craig Blomberg)</w:t>
      </w:r>
    </w:p>
    <w:p w14:paraId="7D6D3926" w14:textId="62366DD3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假設保羅曾提供關於他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肉體中的刺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  <w:r w:rsidRPr="00691ED5">
        <w:rPr>
          <w:rFonts w:ascii="Microsoft YaHei UI" w:eastAsia="Microsoft YaHei UI" w:hAnsi="Microsoft YaHei UI" w:hint="eastAsia"/>
          <w:sz w:val="24"/>
        </w:rPr>
        <w:t>的具體細節，並且為了論證的目的，假設這是一種特定類型的癲癇病，那麼，後來的基督徒世代，絕大多數人都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受到這種疾病的困擾，他們可能會傾向於將使徒的困境視為與他們自身的現實經歷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 w:rsidRPr="00691ED5">
        <w:rPr>
          <w:rFonts w:ascii="Microsoft YaHei UI" w:eastAsia="Microsoft YaHei UI" w:hAnsi="Microsoft YaHei UI" w:hint="eastAsia"/>
          <w:sz w:val="24"/>
        </w:rPr>
        <w:t>的事。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 w:rsidRPr="00691ED5">
        <w:rPr>
          <w:rFonts w:ascii="Microsoft YaHei UI" w:eastAsia="Microsoft YaHei UI" w:hAnsi="Microsoft YaHei UI" w:hint="eastAsia"/>
          <w:sz w:val="24"/>
        </w:rPr>
        <w:t>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</w:t>
      </w:r>
    </w:p>
    <w:p w14:paraId="341D8B7F" w14:textId="6C7D511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但事實上，每個基督徒都有自己的一根刺，正如菲利普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休斯說，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難道不是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基督的僕人，都能指認出某種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‘</w:t>
      </w:r>
      <w:r w:rsidRPr="00691ED5">
        <w:rPr>
          <w:rFonts w:ascii="Microsoft YaHei UI" w:eastAsia="Microsoft YaHei UI" w:hAnsi="Microsoft YaHei UI" w:hint="eastAsia"/>
          <w:sz w:val="24"/>
        </w:rPr>
        <w:t>肉體中的刺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’——</w:t>
      </w:r>
      <w:r w:rsidRPr="00691ED5">
        <w:rPr>
          <w:rFonts w:ascii="Microsoft YaHei UI" w:eastAsia="Microsoft YaHei UI" w:hAnsi="Microsoft YaHei UI" w:hint="eastAsia"/>
          <w:sz w:val="24"/>
        </w:rPr>
        <w:t>無論是顯而易見的，還是私密的；無論是身體上的，還是心理上的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 w:rsidRPr="00691ED5">
        <w:rPr>
          <w:rFonts w:ascii="Microsoft YaHei UI" w:eastAsia="Microsoft YaHei UI" w:hAnsi="Microsoft YaHei UI" w:hint="eastAsia"/>
          <w:sz w:val="24"/>
        </w:rPr>
        <w:t>他曾為此祈求過釋放，但卻是神賜予他的，為的是保持謙卑，並因此在神的事工中</w:t>
      </w:r>
      <w:r w:rsidRPr="00691ED5">
        <w:rPr>
          <w:rFonts w:ascii="Microsoft YaHei UI" w:eastAsia="Microsoft YaHei UI" w:hAnsi="Microsoft YaHei UI" w:hint="eastAsia"/>
          <w:sz w:val="24"/>
        </w:rPr>
        <w:lastRenderedPageBreak/>
        <w:t>結出果實嗎？尤其是那些被召為福音使者的人，難道不是更特別地經歷這一點嗎？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691ED5">
        <w:rPr>
          <w:rFonts w:ascii="Microsoft YaHei UI" w:eastAsia="Microsoft YaHei UI" w:hAnsi="Microsoft YaHei UI" w:hint="eastAsia"/>
          <w:sz w:val="24"/>
        </w:rPr>
        <w:t>信徒都必須學會，人的軟弱與神的恩典是並行不悖的。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7F149257" w14:textId="15BA8ED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撒旦的使者來折磨我：“撒旦的使者” 與 “刺” 是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；這根刺被描述為撒但的使者，因為它源於撒旦，但在神的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之下（伯2:1-7），並且被神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成就神的美意。</w:t>
      </w:r>
    </w:p>
    <w:p w14:paraId="4FE2EC49" w14:textId="4F8F7FEA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折磨：現在時態，表示持續地折磨</w:t>
      </w:r>
    </w:p>
    <w:p w14:paraId="42B36483" w14:textId="7723C9F5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以免我自高：</w:t>
      </w:r>
    </w:p>
    <w:p w14:paraId="48146E4C" w14:textId="31074080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“這根刺戳破了因他進入天堂的壯麗經歷而可能湧起的任何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，結果是他以基督的溫柔和謙卑（林後10:1）對待他人，而不是以撒旦的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 w:rsid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。”—</w:t>
      </w:r>
      <w:r w:rsidRPr="00691ED5">
        <w:rPr>
          <w:rFonts w:ascii="Microsoft YaHei UI" w:eastAsia="Microsoft YaHei UI" w:hAnsi="Microsoft YaHei UI" w:hint="eastAsia"/>
          <w:sz w:val="24"/>
        </w:rPr>
        <w:t>大衛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加蘭德</w:t>
      </w:r>
    </w:p>
    <w:p w14:paraId="3EBF01E0" w14:textId="40B7B615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8 </w:t>
      </w:r>
      <w:r w:rsidRPr="00691ED5">
        <w:rPr>
          <w:rFonts w:ascii="Microsoft YaHei UI" w:eastAsia="Microsoft YaHei UI" w:hAnsi="Microsoft YaHei UI" w:hint="eastAsia"/>
          <w:sz w:val="24"/>
        </w:rPr>
        <w:t>為這事，我三次求過主，叫這刺離開我。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0A6A4185" w14:textId="29604B9B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691ED5">
        <w:rPr>
          <w:rFonts w:ascii="Microsoft YaHei UI" w:eastAsia="Microsoft YaHei UI" w:hAnsi="Microsoft YaHei UI" w:hint="eastAsia"/>
          <w:sz w:val="24"/>
        </w:rPr>
        <w:t>為這事：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about this </w:t>
      </w:r>
      <w:r w:rsidRPr="00691ED5">
        <w:rPr>
          <w:rFonts w:ascii="Microsoft YaHei UI" w:eastAsia="Microsoft YaHei UI" w:hAnsi="Microsoft YaHei UI" w:hint="eastAsia"/>
          <w:sz w:val="24"/>
        </w:rPr>
        <w:t>關於這個，指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</w:p>
    <w:p w14:paraId="5A3F7490" w14:textId="4F67A03D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我三次求過主，叫這刺離開我：正如主耶穌在客西馬尼園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向神禱告（可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14:32-41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6EDBDBF0" w14:textId="0391747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主：主耶穌</w:t>
      </w:r>
    </w:p>
    <w:p w14:paraId="582E0985" w14:textId="79301B1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9 </w:t>
      </w:r>
      <w:r w:rsidRPr="00691ED5">
        <w:rPr>
          <w:rFonts w:ascii="Microsoft YaHei UI" w:eastAsia="Microsoft YaHei UI" w:hAnsi="Microsoft YaHei UI" w:hint="eastAsia"/>
          <w:sz w:val="24"/>
        </w:rPr>
        <w:t>他對我說：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我的恩典夠你用的，因為我的能力是在人的軟弱上顯得完全。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  <w:r w:rsidRPr="00691ED5">
        <w:rPr>
          <w:rFonts w:ascii="Microsoft YaHei UI" w:eastAsia="Microsoft YaHei UI" w:hAnsi="Microsoft YaHei UI" w:hint="eastAsia"/>
          <w:sz w:val="24"/>
        </w:rPr>
        <w:t>所以，我更喜歡誇自己的軟弱，好叫基督的能力覆庇我。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E4658F2" w14:textId="5BCF0318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My grace is sufficient for you, for my power is made perfect in weakness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ESV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0BFE1FA3" w14:textId="2F106DE2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我的恩典夠你用的，因為我的能力在軟弱中得以完全。</w:t>
      </w:r>
    </w:p>
    <w:p w14:paraId="4EC3C0FA" w14:textId="46CF11A2" w:rsidR="00691ED5" w:rsidRPr="00123548" w:rsidRDefault="00691ED5" w:rsidP="00691ED5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這句話是整封書信的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225FC725" w14:textId="4F67A989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“</w:t>
      </w:r>
      <w:r w:rsidRPr="00691ED5">
        <w:rPr>
          <w:rFonts w:ascii="Microsoft YaHei UI" w:eastAsia="Microsoft YaHei UI" w:hAnsi="Microsoft YaHei UI" w:hint="eastAsia"/>
          <w:sz w:val="24"/>
        </w:rPr>
        <w:t>這是這封書信的頂點，是從這裡看去，整個內容才得以真實地呈現。從這個角度看，使徒保羅的整個使命便清晰可見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 w:rsidRPr="00691ED5">
        <w:rPr>
          <w:rFonts w:ascii="Microsoft YaHei UI" w:eastAsia="Microsoft YaHei UI" w:hAnsi="Microsoft YaHei UI" w:hint="eastAsia"/>
          <w:sz w:val="24"/>
        </w:rPr>
        <w:t>他的呼召、他的歸主、他的軟弱、他的試煉、他的勞苦、他的勝利和榮耀，都在這裡找到了位置；就像太陽的光輝照亮並改觀了偉大山脈中的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691ED5">
        <w:rPr>
          <w:rFonts w:ascii="Microsoft YaHei UI" w:eastAsia="Microsoft YaHei UI" w:hAnsi="Microsoft YaHei UI" w:hint="eastAsia"/>
          <w:sz w:val="24"/>
        </w:rPr>
        <w:t>一樣，神的恩典穿透並超越，使徒身上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 w:rsidRPr="00691ED5">
        <w:rPr>
          <w:rFonts w:ascii="Microsoft YaHei UI" w:eastAsia="Microsoft YaHei UI" w:hAnsi="Microsoft YaHei UI" w:hint="eastAsia"/>
          <w:sz w:val="24"/>
        </w:rPr>
        <w:t>的部分，甚至在其中得勝。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        ---</w:t>
      </w:r>
      <w:r w:rsidRPr="00691ED5">
        <w:rPr>
          <w:rFonts w:ascii="Microsoft YaHei UI" w:eastAsia="Microsoft YaHei UI" w:hAnsi="Microsoft YaHei UI" w:hint="eastAsia"/>
          <w:sz w:val="24"/>
        </w:rPr>
        <w:t>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</w:t>
      </w:r>
    </w:p>
    <w:p w14:paraId="6459E33E" w14:textId="676FBAC1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照經文本身的意思來看，主對保羅三次懇切祈求得釋放的回應，幾乎適用於基督徒所經歷的一切非因自己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而遭受的苦難：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我的恩典夠你用的，因為我的能力是在人的軟弱上顯得完全。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  <w:r w:rsidRPr="00691ED5">
        <w:rPr>
          <w:rFonts w:ascii="Microsoft YaHei UI" w:eastAsia="Microsoft YaHei UI" w:hAnsi="Microsoft YaHei UI" w:hint="eastAsia"/>
          <w:sz w:val="24"/>
        </w:rPr>
        <w:t>這句話是本書中關於如何理解和面對苦難教導的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，也是與這個墮落世界常見觀點完全對立的核心視角。不出所料，為了強調這一真理，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親自對保羅說話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 w:rsidRPr="00691ED5">
        <w:rPr>
          <w:rFonts w:ascii="Microsoft YaHei UI" w:eastAsia="Microsoft YaHei UI" w:hAnsi="Microsoft YaHei UI" w:hint="eastAsia"/>
          <w:sz w:val="24"/>
        </w:rPr>
        <w:t>第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9</w:t>
      </w:r>
      <w:r w:rsidRPr="00691ED5">
        <w:rPr>
          <w:rFonts w:ascii="Microsoft YaHei UI" w:eastAsia="Microsoft YaHei UI" w:hAnsi="Microsoft YaHei UI" w:hint="eastAsia"/>
          <w:sz w:val="24"/>
        </w:rPr>
        <w:t>節也是整卷《哥林多後書》中唯一一節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紅字經文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親口所說的話）。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“               </w:t>
      </w:r>
    </w:p>
    <w:p w14:paraId="2ACB8215" w14:textId="5C4A3160" w:rsidR="00691ED5" w:rsidRPr="00691ED5" w:rsidRDefault="00691ED5" w:rsidP="00123548">
      <w:pPr>
        <w:ind w:firstLineChars="2300" w:firstLine="5520"/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--</w:t>
      </w:r>
      <w:r w:rsidRPr="00691ED5">
        <w:rPr>
          <w:rFonts w:ascii="Microsoft YaHei UI" w:eastAsia="Microsoft YaHei UI" w:hAnsi="Microsoft YaHei UI" w:hint="eastAsia"/>
          <w:sz w:val="24"/>
        </w:rPr>
        <w:t>克雷格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布隆伯格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(Craig Blomberg)</w:t>
      </w:r>
    </w:p>
    <w:p w14:paraId="4B5C97E7" w14:textId="3A3C450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布魯斯（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Bruce</w:t>
      </w:r>
      <w:r w:rsidRPr="00691ED5">
        <w:rPr>
          <w:rFonts w:ascii="Microsoft YaHei UI" w:eastAsia="Microsoft YaHei UI" w:hAnsi="Microsoft YaHei UI" w:hint="eastAsia"/>
          <w:sz w:val="24"/>
        </w:rPr>
        <w:t>）說：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他的祈禱確實得到了回應，不是通過從苦難中被解救出來，而是通過獲得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苦難所需的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4CB30F34" w14:textId="4C26FDEE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“神的百姓的祈禱永遠不會被忽視，也從不被無視；但是每個信徒都必須學會一個教訓，那就是神對某一請求的回應，有時像保羅這裡一樣，可能是 ‘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 w:rsid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>‘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，但同時也揭示了</w:t>
      </w:r>
      <w:r w:rsidRPr="00123548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的道路。”</w:t>
      </w:r>
    </w:p>
    <w:p w14:paraId="54BD36BA" w14:textId="79E960EC" w:rsidR="00691ED5" w:rsidRPr="00691ED5" w:rsidRDefault="00691ED5" w:rsidP="00123548">
      <w:pPr>
        <w:ind w:firstLineChars="3000" w:firstLine="7200"/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—</w:t>
      </w:r>
      <w:r w:rsidRPr="00691ED5">
        <w:rPr>
          <w:rFonts w:ascii="Microsoft YaHei UI" w:eastAsia="Microsoft YaHei UI" w:hAnsi="Microsoft YaHei UI" w:hint="eastAsia"/>
          <w:sz w:val="24"/>
        </w:rPr>
        <w:t>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</w:t>
      </w:r>
    </w:p>
    <w:p w14:paraId="4CD83B81" w14:textId="1E6FA246" w:rsidR="00691ED5" w:rsidRPr="00514F2C" w:rsidRDefault="00691ED5" w:rsidP="00691ED5">
      <w:pPr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恩典：這裡是指基督的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16F87E89" w14:textId="561B0C7C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我的能力在軟弱中得以完全：基督的能力在那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他之人的軟弱中最能彰顯出來</w:t>
      </w:r>
    </w:p>
    <w:p w14:paraId="273715F1" w14:textId="07517840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所以我更喜歡誇自己的軟弱：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Most gladly, therefore, I will rather boast about my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weaknesses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2D03944C" w14:textId="7D5CEE90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因為基督的能力是在人的軟弱上顯得完全，保羅更喜歡誇耀自己的軟弱，而不是求主除去軟弱</w:t>
      </w:r>
    </w:p>
    <w:p w14:paraId="34695AB9" w14:textId="099D2A53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在神的回應中，保羅順服了神的旨意。這並不是他像對待一個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691ED5">
        <w:rPr>
          <w:rFonts w:ascii="Microsoft YaHei UI" w:eastAsia="Microsoft YaHei UI" w:hAnsi="Microsoft YaHei UI" w:hint="eastAsia"/>
          <w:sz w:val="24"/>
        </w:rPr>
        <w:t>但無法避免的命運那樣屈服，而是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 w:rsidRPr="00691ED5">
        <w:rPr>
          <w:rFonts w:ascii="Microsoft YaHei UI" w:eastAsia="Microsoft YaHei UI" w:hAnsi="Microsoft YaHei UI" w:hint="eastAsia"/>
          <w:sz w:val="24"/>
        </w:rPr>
        <w:t>地接納，並且以充分的熱情來迎接神的旨意。他毫不猶豫地投入其中，既沒有遺憾，也沒有保留。正如在這裡一樣，神對禱告的回應是充滿活力的，它不僅要求我們做出回應，而且使我們能夠做出這種充滿活力的回應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無論神的旨意如何，真正信心的標誌就是對神旨意的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。”                                            —</w:t>
      </w:r>
      <w:r w:rsidRPr="00691ED5">
        <w:rPr>
          <w:rFonts w:ascii="Microsoft YaHei UI" w:eastAsia="Microsoft YaHei UI" w:hAnsi="Microsoft YaHei UI" w:hint="eastAsia"/>
          <w:sz w:val="24"/>
        </w:rPr>
        <w:t>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</w:t>
      </w:r>
    </w:p>
    <w:p w14:paraId="124D4DF1" w14:textId="3AB3C5C2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好叫基督的能力覆庇我：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so that Christ’s power may reside in me</w:t>
      </w:r>
      <w:r w:rsidRPr="00691ED5">
        <w:rPr>
          <w:rFonts w:ascii="Microsoft YaHei UI" w:eastAsia="Microsoft YaHei UI" w:hAnsi="Microsoft YaHei UI" w:hint="eastAsia"/>
          <w:sz w:val="24"/>
        </w:rPr>
        <w:t>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CSB</w:t>
      </w:r>
      <w:r w:rsidRPr="00691ED5">
        <w:rPr>
          <w:rFonts w:ascii="Microsoft YaHei UI" w:eastAsia="Microsoft YaHei UI" w:hAnsi="Microsoft YaHei UI" w:hint="eastAsia"/>
          <w:sz w:val="24"/>
        </w:rPr>
        <w:t>）</w:t>
      </w:r>
    </w:p>
    <w:p w14:paraId="79B0C399" w14:textId="0D4CCA2F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以便基督的能力能住在我裡面</w:t>
      </w:r>
    </w:p>
    <w:p w14:paraId="372B1BB1" w14:textId="0BD21405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正如神的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降臨在摩西的會幕中，基督的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也降臨並住在保羅這脆弱的身體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中（出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40:34</w:t>
      </w:r>
      <w:r w:rsidRPr="00691ED5">
        <w:rPr>
          <w:rFonts w:ascii="Microsoft YaHei UI" w:eastAsia="Microsoft YaHei UI" w:hAnsi="Microsoft YaHei UI" w:hint="eastAsia"/>
          <w:sz w:val="24"/>
        </w:rPr>
        <w:t>；林後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5:1</w:t>
      </w:r>
      <w:r w:rsidRPr="00691ED5">
        <w:rPr>
          <w:rFonts w:ascii="Microsoft YaHei UI" w:eastAsia="Microsoft YaHei UI" w:hAnsi="Microsoft YaHei UI" w:hint="eastAsia"/>
          <w:sz w:val="24"/>
        </w:rPr>
        <w:t>）。</w:t>
      </w:r>
    </w:p>
    <w:p w14:paraId="3AF367B8" w14:textId="26DEDDE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坦尼希爾（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Tannehill</w:t>
      </w:r>
      <w:r w:rsidRPr="00691ED5">
        <w:rPr>
          <w:rFonts w:ascii="Microsoft YaHei UI" w:eastAsia="Microsoft YaHei UI" w:hAnsi="Microsoft YaHei UI" w:hint="eastAsia"/>
          <w:sz w:val="24"/>
        </w:rPr>
        <w:t>）評論道：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持續的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 w:rsidRPr="00691ED5">
        <w:rPr>
          <w:rFonts w:ascii="Microsoft YaHei UI" w:eastAsia="Microsoft YaHei UI" w:hAnsi="Microsoft YaHei UI" w:hint="eastAsia"/>
          <w:sz w:val="24"/>
        </w:rPr>
        <w:t>是必要的，以免人將神的能力與自己的能力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，並因試圖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自己而失去神的能力。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776D6D33" w14:textId="3C032AD9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原本用來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保羅的事物，被神轉化為彰顯基督能力和恩典的工具。這一出人意料的轉變反映了神擊敗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的悖論方式。神允許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691ED5">
        <w:rPr>
          <w:rFonts w:ascii="Microsoft YaHei UI" w:eastAsia="Microsoft YaHei UI" w:hAnsi="Microsoft YaHei UI" w:hint="eastAsia"/>
          <w:sz w:val="24"/>
        </w:rPr>
        <w:t>攻擊使徒，但神卻將受打擊的保羅變成祂更大能力的器皿。一個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514F2C">
        <w:rPr>
          <w:rFonts w:ascii="Microsoft YaHei UI" w:eastAsia="Microsoft YaHei UI" w:hAnsi="Microsoft YaHei UI" w:hint="eastAsia"/>
          <w:sz w:val="24"/>
          <w:u w:val="thick"/>
        </w:rPr>
        <w:t>的</w:t>
      </w:r>
      <w:r w:rsidRPr="00691ED5">
        <w:rPr>
          <w:rFonts w:ascii="Microsoft YaHei UI" w:eastAsia="Microsoft YaHei UI" w:hAnsi="Microsoft YaHei UI" w:hint="eastAsia"/>
          <w:sz w:val="24"/>
        </w:rPr>
        <w:t>保羅只會阻礙福音的傳播；而一個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691ED5">
        <w:rPr>
          <w:rFonts w:ascii="Microsoft YaHei UI" w:eastAsia="Microsoft YaHei UI" w:hAnsi="Microsoft YaHei UI" w:hint="eastAsia"/>
          <w:sz w:val="24"/>
        </w:rPr>
        <w:t>、脆弱的保羅，作為神勝利中的俘虜，卻加速了福音的進展，使認識神的馨香四處傳播（林後書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2:14</w:t>
      </w:r>
      <w:r w:rsidRPr="00691ED5">
        <w:rPr>
          <w:rFonts w:ascii="Microsoft YaHei UI" w:eastAsia="Microsoft YaHei UI" w:hAnsi="Microsoft YaHei UI" w:hint="eastAsia"/>
          <w:sz w:val="24"/>
        </w:rPr>
        <w:t>）。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 w:rsidRPr="00691ED5">
        <w:rPr>
          <w:rFonts w:ascii="Microsoft YaHei UI" w:eastAsia="Microsoft YaHei UI" w:hAnsi="Microsoft YaHei UI" w:hint="eastAsia"/>
          <w:sz w:val="24"/>
        </w:rPr>
        <w:t>大衛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加蘭德</w:t>
      </w:r>
    </w:p>
    <w:p w14:paraId="012AB720" w14:textId="5EBFFF0B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10 </w:t>
      </w:r>
      <w:r w:rsidRPr="00691ED5">
        <w:rPr>
          <w:rFonts w:ascii="Microsoft YaHei UI" w:eastAsia="Microsoft YaHei UI" w:hAnsi="Microsoft YaHei UI" w:hint="eastAsia"/>
          <w:sz w:val="24"/>
        </w:rPr>
        <w:t>我為基督的緣故，就以軟弱、凌辱、急難、逼迫、困苦為可喜樂的，因我甚麼時候軟弱，甚</w:t>
      </w:r>
      <w:r w:rsidRPr="00691ED5">
        <w:rPr>
          <w:rFonts w:ascii="Microsoft YaHei UI" w:eastAsia="Microsoft YaHei UI" w:hAnsi="Microsoft YaHei UI" w:hint="eastAsia"/>
          <w:sz w:val="24"/>
        </w:rPr>
        <w:lastRenderedPageBreak/>
        <w:t>麼時候就剛強了！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FC27588" w14:textId="6223E7B4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δι</w:t>
      </w:r>
      <w:r w:rsidRPr="00691ED5">
        <w:rPr>
          <w:rFonts w:ascii="Arial" w:eastAsia="Microsoft YaHei UI" w:hAnsi="Arial" w:cs="Arial"/>
          <w:sz w:val="24"/>
          <w:lang w:eastAsia="zh-TW"/>
        </w:rPr>
        <w:t>ὸ</w:t>
      </w:r>
      <w:r w:rsidRPr="00691ED5">
        <w:rPr>
          <w:rFonts w:ascii="Microsoft YaHei UI" w:eastAsia="Microsoft YaHei UI" w:hAnsi="Microsoft YaHei UI" w:hint="eastAsia"/>
          <w:sz w:val="24"/>
        </w:rPr>
        <w:t>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 xml:space="preserve"> therefore </w:t>
      </w:r>
      <w:r w:rsidRPr="00691ED5">
        <w:rPr>
          <w:rFonts w:ascii="Microsoft YaHei UI" w:eastAsia="Microsoft YaHei UI" w:hAnsi="Microsoft YaHei UI" w:hint="eastAsia"/>
          <w:sz w:val="24"/>
        </w:rPr>
        <w:t>所以，因為基督的能力是在人的軟弱上顯得完全</w:t>
      </w:r>
    </w:p>
    <w:p w14:paraId="4B69A5CB" w14:textId="2F0A4054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基督教會的歷史清楚地見證了這樣一個事實：為基督的緣故所忍受的苦難從未遠離神的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。金口約翰的觀察同樣適用於二十世紀的教會，就如同適用於他那個時代的教會一樣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——</w:t>
      </w:r>
      <w:r w:rsidRPr="00691ED5">
        <w:rPr>
          <w:rFonts w:ascii="Microsoft YaHei UI" w:eastAsia="Microsoft YaHei UI" w:hAnsi="Microsoft YaHei UI" w:hint="eastAsia"/>
          <w:sz w:val="24"/>
        </w:rPr>
        <w:t>他指出：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我們若仔細觀察當下的狀況，就會發現苦難帶來了何等大的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；因為如今我們享受太平，反而變得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鬆弛，使教會充滿了無數的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；但當我們遭受逼迫時，我們卻更加清醒、更加懇切，也更加願意參加聚會並傾心聽道。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 w:rsidRPr="00691ED5">
        <w:rPr>
          <w:rFonts w:ascii="Microsoft YaHei UI" w:eastAsia="Microsoft YaHei UI" w:hAnsi="Microsoft YaHei UI" w:hint="eastAsia"/>
          <w:sz w:val="24"/>
        </w:rPr>
        <w:t>菲利普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691ED5">
        <w:rPr>
          <w:rFonts w:ascii="Microsoft YaHei UI" w:eastAsia="Microsoft YaHei UI" w:hAnsi="Microsoft YaHei UI" w:hint="eastAsia"/>
          <w:sz w:val="24"/>
        </w:rPr>
        <w:t>休斯</w:t>
      </w:r>
    </w:p>
    <w:p w14:paraId="76D1EC6E" w14:textId="6E6836E3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因我甚麼時候軟弱，甚麼時候就剛強了：</w:t>
      </w:r>
    </w:p>
    <w:p w14:paraId="5DC89FC8" w14:textId="74A6B0D7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</w:rPr>
        <w:t>雷維斯塔德（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Leivestad</w:t>
      </w:r>
      <w:r w:rsidRPr="00691ED5">
        <w:rPr>
          <w:rFonts w:ascii="Microsoft YaHei UI" w:eastAsia="Microsoft YaHei UI" w:hAnsi="Microsoft YaHei UI" w:hint="eastAsia"/>
          <w:sz w:val="24"/>
        </w:rPr>
        <w:t>）正確地指出：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691ED5">
        <w:rPr>
          <w:rFonts w:ascii="Microsoft YaHei UI" w:eastAsia="Microsoft YaHei UI" w:hAnsi="Microsoft YaHei UI" w:hint="eastAsia"/>
          <w:sz w:val="24"/>
        </w:rPr>
        <w:t>正如神的能力是通過被釘十字架之主的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顯明出來，為要拯救世人；照樣，復活基督的生命和能力也是通過祂那些在羞辱與患難中顯得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的使徒顯明出來的。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2824AAC2" w14:textId="21B798F7" w:rsidR="00691ED5" w:rsidRPr="00514F2C" w:rsidRDefault="00691ED5" w:rsidP="00691ED5">
      <w:pPr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514F2C">
        <w:rPr>
          <w:rFonts w:ascii="Microsoft YaHei UI" w:eastAsia="Microsoft YaHei UI" w:hAnsi="Microsoft YaHei UI" w:hint="eastAsia"/>
          <w:b/>
          <w:bCs/>
          <w:sz w:val="24"/>
        </w:rPr>
        <w:t>應用</w:t>
      </w:r>
    </w:p>
    <w:p w14:paraId="49C954A2" w14:textId="4BC0A165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1.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691ED5">
        <w:rPr>
          <w:rFonts w:ascii="Microsoft YaHei UI" w:eastAsia="Microsoft YaHei UI" w:hAnsi="Microsoft YaHei UI" w:hint="eastAsia"/>
          <w:sz w:val="24"/>
        </w:rPr>
        <w:t>為主做見證時不要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自己</w:t>
      </w:r>
    </w:p>
    <w:p w14:paraId="6AA155A8" w14:textId="4A5FF223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2.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691ED5">
        <w:rPr>
          <w:rFonts w:ascii="Microsoft YaHei UI" w:eastAsia="Microsoft YaHei UI" w:hAnsi="Microsoft YaHei UI" w:hint="eastAsia"/>
          <w:sz w:val="24"/>
        </w:rPr>
        <w:t>不要追求神沒有給我們的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</w:p>
    <w:p w14:paraId="6760E8FC" w14:textId="0BD6E6BD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3.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691ED5">
        <w:rPr>
          <w:rFonts w:ascii="Microsoft YaHei UI" w:eastAsia="Microsoft YaHei UI" w:hAnsi="Microsoft YaHei UI" w:hint="eastAsia"/>
          <w:sz w:val="24"/>
        </w:rPr>
        <w:t>當神沒有</w:t>
      </w:r>
      <w:r w:rsidRPr="00514F2C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691ED5">
        <w:rPr>
          <w:rFonts w:ascii="Microsoft YaHei UI" w:eastAsia="Microsoft YaHei UI" w:hAnsi="Microsoft YaHei UI" w:hint="eastAsia"/>
          <w:sz w:val="24"/>
        </w:rPr>
        <w:t>你時，他的恩典一定夠你用</w:t>
      </w:r>
    </w:p>
    <w:p w14:paraId="1DB930A3" w14:textId="648BB22E" w:rsidR="00691ED5" w:rsidRPr="00691ED5" w:rsidRDefault="00691ED5" w:rsidP="00691ED5">
      <w:pPr>
        <w:rPr>
          <w:rFonts w:ascii="Microsoft YaHei UI" w:eastAsia="Microsoft YaHei UI" w:hAnsi="Microsoft YaHei UI" w:hint="eastAsia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4.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691ED5">
        <w:rPr>
          <w:rFonts w:ascii="Microsoft YaHei UI" w:eastAsia="Microsoft YaHei UI" w:hAnsi="Microsoft YaHei UI" w:hint="eastAsia"/>
          <w:sz w:val="24"/>
        </w:rPr>
        <w:t>你身上的刺是什麼？你將如何看待這根刺？</w:t>
      </w:r>
    </w:p>
    <w:p w14:paraId="473DB9F9" w14:textId="20989465" w:rsidR="00691ED5" w:rsidRPr="003652BD" w:rsidRDefault="00691ED5" w:rsidP="00691ED5">
      <w:pPr>
        <w:rPr>
          <w:rFonts w:ascii="Microsoft YaHei UI" w:eastAsia="Microsoft YaHei UI" w:hAnsi="Microsoft YaHei UI" w:hint="eastAsia"/>
          <w:sz w:val="24"/>
          <w:lang w:val="el-GR"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5.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="003652BD">
        <w:rPr>
          <w:rFonts w:ascii="Microsoft YaHei UI" w:eastAsia="Microsoft YaHei UI" w:hAnsi="Microsoft YaHei UI" w:hint="eastAsia"/>
          <w:sz w:val="24"/>
          <w:u w:val="thick"/>
          <w:lang w:val="el-GR" w:eastAsia="zh-TW"/>
        </w:rPr>
        <w:t xml:space="preserve">       </w:t>
      </w:r>
      <w:r w:rsidR="003652BD">
        <w:rPr>
          <w:rFonts w:ascii="Microsoft YaHei UI" w:eastAsia="Microsoft YaHei UI" w:hAnsi="Microsoft YaHei UI" w:hint="eastAsia"/>
          <w:sz w:val="24"/>
          <w:lang w:val="el-GR" w:eastAsia="zh-TW"/>
        </w:rPr>
        <w:t>順服神的旨意</w:t>
      </w:r>
    </w:p>
    <w:p w14:paraId="66D201DE" w14:textId="428DAC8E" w:rsidR="00691ED5" w:rsidRPr="00076215" w:rsidRDefault="00691ED5">
      <w:pPr>
        <w:rPr>
          <w:rFonts w:ascii="Microsoft YaHei UI" w:eastAsia="Microsoft YaHei UI" w:hAnsi="Microsoft YaHei UI"/>
          <w:sz w:val="24"/>
          <w:lang w:eastAsia="zh-TW"/>
        </w:rPr>
      </w:pPr>
      <w:r w:rsidRPr="00691ED5">
        <w:rPr>
          <w:rFonts w:ascii="Microsoft YaHei UI" w:eastAsia="Microsoft YaHei UI" w:hAnsi="Microsoft YaHei UI" w:hint="eastAsia"/>
          <w:sz w:val="24"/>
          <w:lang w:eastAsia="zh-TW"/>
        </w:rPr>
        <w:t>6.</w:t>
      </w:r>
      <w:r w:rsidRPr="00691ED5">
        <w:rPr>
          <w:rFonts w:ascii="Microsoft YaHei UI" w:eastAsia="Microsoft YaHei UI" w:hAnsi="Microsoft YaHei UI" w:hint="eastAsia"/>
          <w:sz w:val="24"/>
          <w:lang w:eastAsia="zh-TW"/>
        </w:rPr>
        <w:tab/>
        <w:t>主的能力如何在你的軟弱上顯得完全？</w:t>
      </w:r>
    </w:p>
    <w:sectPr w:rsidR="00691ED5" w:rsidRPr="00076215" w:rsidSect="0090033B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F800F" w14:textId="77777777" w:rsidR="00E10B7D" w:rsidRDefault="00E10B7D" w:rsidP="00592F29">
      <w:pPr>
        <w:spacing w:after="0" w:line="240" w:lineRule="auto"/>
      </w:pPr>
      <w:r>
        <w:separator/>
      </w:r>
    </w:p>
  </w:endnote>
  <w:endnote w:type="continuationSeparator" w:id="0">
    <w:p w14:paraId="226BB387" w14:textId="77777777" w:rsidR="00E10B7D" w:rsidRDefault="00E10B7D" w:rsidP="00592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62844251"/>
      <w:docPartObj>
        <w:docPartGallery w:val="Page Numbers (Bottom of Page)"/>
        <w:docPartUnique/>
      </w:docPartObj>
    </w:sdtPr>
    <w:sdtContent>
      <w:p w14:paraId="14AB1369" w14:textId="64AFFC60" w:rsidR="00592F29" w:rsidRDefault="00592F29" w:rsidP="002336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E61472" w14:textId="77777777" w:rsidR="00592F29" w:rsidRDefault="00592F29" w:rsidP="00592F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24974903"/>
      <w:docPartObj>
        <w:docPartGallery w:val="Page Numbers (Bottom of Page)"/>
        <w:docPartUnique/>
      </w:docPartObj>
    </w:sdtPr>
    <w:sdtContent>
      <w:p w14:paraId="41CA9622" w14:textId="78A2BA32" w:rsidR="00592F29" w:rsidRDefault="00592F29" w:rsidP="002336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F2D463" w14:textId="77777777" w:rsidR="00592F29" w:rsidRDefault="00592F29" w:rsidP="00592F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8DC7B" w14:textId="77777777" w:rsidR="00E10B7D" w:rsidRDefault="00E10B7D" w:rsidP="00592F29">
      <w:pPr>
        <w:spacing w:after="0" w:line="240" w:lineRule="auto"/>
      </w:pPr>
      <w:r>
        <w:separator/>
      </w:r>
    </w:p>
  </w:footnote>
  <w:footnote w:type="continuationSeparator" w:id="0">
    <w:p w14:paraId="3F4B82E8" w14:textId="77777777" w:rsidR="00E10B7D" w:rsidRDefault="00E10B7D" w:rsidP="00592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23F8B"/>
    <w:multiLevelType w:val="hybridMultilevel"/>
    <w:tmpl w:val="6FDA63A6"/>
    <w:lvl w:ilvl="0" w:tplc="5580915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41663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33B"/>
    <w:rsid w:val="00076215"/>
    <w:rsid w:val="00095CA9"/>
    <w:rsid w:val="000B65D1"/>
    <w:rsid w:val="001060F1"/>
    <w:rsid w:val="00123548"/>
    <w:rsid w:val="001B759A"/>
    <w:rsid w:val="00270BCD"/>
    <w:rsid w:val="00274FF6"/>
    <w:rsid w:val="0034005E"/>
    <w:rsid w:val="003652BD"/>
    <w:rsid w:val="003C2170"/>
    <w:rsid w:val="00487537"/>
    <w:rsid w:val="004942BD"/>
    <w:rsid w:val="004B50A0"/>
    <w:rsid w:val="00514F2C"/>
    <w:rsid w:val="00547BE2"/>
    <w:rsid w:val="0057405A"/>
    <w:rsid w:val="00591AB1"/>
    <w:rsid w:val="00592F29"/>
    <w:rsid w:val="005B504B"/>
    <w:rsid w:val="006108A3"/>
    <w:rsid w:val="006408BA"/>
    <w:rsid w:val="006730A4"/>
    <w:rsid w:val="00681299"/>
    <w:rsid w:val="00691ED5"/>
    <w:rsid w:val="006D40D5"/>
    <w:rsid w:val="00852D1B"/>
    <w:rsid w:val="00890541"/>
    <w:rsid w:val="0090033B"/>
    <w:rsid w:val="00944829"/>
    <w:rsid w:val="00A12423"/>
    <w:rsid w:val="00A82C4E"/>
    <w:rsid w:val="00B40EC5"/>
    <w:rsid w:val="00B70AAB"/>
    <w:rsid w:val="00C273CE"/>
    <w:rsid w:val="00D574A2"/>
    <w:rsid w:val="00DB77A4"/>
    <w:rsid w:val="00DC3E22"/>
    <w:rsid w:val="00DE0C63"/>
    <w:rsid w:val="00DF79A5"/>
    <w:rsid w:val="00E10B7D"/>
    <w:rsid w:val="00E523D4"/>
    <w:rsid w:val="00F036C8"/>
    <w:rsid w:val="00F9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F50251"/>
  <w15:chartTrackingRefBased/>
  <w15:docId w15:val="{B4EF852F-E9E6-3E46-8F75-C51494423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003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3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3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3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3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33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3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3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3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3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33B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33B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33B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33B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33B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33B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003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3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3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3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3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3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3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3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33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92F29"/>
    <w:pPr>
      <w:tabs>
        <w:tab w:val="center" w:pos="4680"/>
        <w:tab w:val="right" w:pos="9360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92F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2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9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73</cp:revision>
  <dcterms:created xsi:type="dcterms:W3CDTF">2025-05-02T04:28:00Z</dcterms:created>
  <dcterms:modified xsi:type="dcterms:W3CDTF">2025-05-02T06:30:00Z</dcterms:modified>
</cp:coreProperties>
</file>