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1B1F" w14:textId="77777777" w:rsidR="00A354A9" w:rsidRPr="00CB55A9" w:rsidRDefault="00A354A9" w:rsidP="00CB55A9">
      <w:pPr>
        <w:ind w:firstLineChars="550" w:firstLine="1540"/>
        <w:rPr>
          <w:rFonts w:ascii="Microsoft YaHei UI" w:eastAsia="Microsoft YaHei UI" w:hAnsi="Microsoft YaHei UI"/>
          <w:sz w:val="28"/>
          <w:szCs w:val="28"/>
        </w:rPr>
      </w:pPr>
      <w:r w:rsidRPr="00CB55A9">
        <w:rPr>
          <w:rFonts w:ascii="Microsoft YaHei UI" w:eastAsia="Microsoft YaHei UI" w:hAnsi="Microsoft YaHei UI" w:hint="eastAsia"/>
          <w:sz w:val="28"/>
          <w:szCs w:val="28"/>
        </w:rPr>
        <w:t>撒母耳记上第四课：不再沉默（撒上3:1-21）</w:t>
      </w:r>
    </w:p>
    <w:p w14:paraId="3CFB42C9" w14:textId="77777777" w:rsidR="00A354A9" w:rsidRPr="00CB55A9" w:rsidRDefault="00A354A9" w:rsidP="00A354A9">
      <w:pPr>
        <w:rPr>
          <w:rFonts w:ascii="Microsoft YaHei UI" w:eastAsia="Microsoft YaHei UI" w:hAnsi="Microsoft YaHei UI"/>
          <w:b/>
          <w:bCs/>
          <w:sz w:val="24"/>
        </w:rPr>
      </w:pPr>
      <w:r w:rsidRPr="00CB55A9">
        <w:rPr>
          <w:rFonts w:ascii="Microsoft YaHei UI" w:eastAsia="Microsoft YaHei UI" w:hAnsi="Microsoft YaHei UI" w:hint="eastAsia"/>
          <w:b/>
          <w:bCs/>
          <w:sz w:val="24"/>
        </w:rPr>
        <w:t>1.</w:t>
      </w:r>
      <w:r w:rsidRPr="00CB55A9">
        <w:rPr>
          <w:rFonts w:ascii="Microsoft YaHei UI" w:eastAsia="Microsoft YaHei UI" w:hAnsi="Microsoft YaHei UI" w:hint="eastAsia"/>
          <w:b/>
          <w:bCs/>
          <w:sz w:val="24"/>
        </w:rPr>
        <w:tab/>
        <w:t xml:space="preserve">场景大纲    </w:t>
      </w:r>
    </w:p>
    <w:p w14:paraId="38163421" w14:textId="77777777" w:rsidR="007B7B53" w:rsidRDefault="007B7B53" w:rsidP="00A354A9">
      <w:pPr>
        <w:rPr>
          <w:rFonts w:ascii="Microsoft YaHei UI" w:eastAsia="Microsoft YaHei UI" w:hAnsi="Microsoft YaHei UI"/>
          <w:sz w:val="24"/>
        </w:rPr>
      </w:pPr>
    </w:p>
    <w:p w14:paraId="4DAF542A" w14:textId="77777777" w:rsidR="007B7B53" w:rsidRDefault="007B7B53" w:rsidP="00A354A9">
      <w:pPr>
        <w:rPr>
          <w:rFonts w:ascii="Microsoft YaHei UI" w:eastAsia="Microsoft YaHei UI" w:hAnsi="Microsoft YaHei UI"/>
          <w:sz w:val="24"/>
        </w:rPr>
      </w:pPr>
    </w:p>
    <w:p w14:paraId="6266EA51" w14:textId="77777777" w:rsidR="007B7B53" w:rsidRDefault="007B7B53" w:rsidP="00A354A9">
      <w:pPr>
        <w:rPr>
          <w:rFonts w:ascii="Microsoft YaHei UI" w:eastAsia="Microsoft YaHei UI" w:hAnsi="Microsoft YaHei UI"/>
          <w:sz w:val="24"/>
        </w:rPr>
      </w:pPr>
    </w:p>
    <w:p w14:paraId="7CAD40D8" w14:textId="77777777" w:rsidR="007B7B53" w:rsidRDefault="007B7B53" w:rsidP="00A354A9">
      <w:pPr>
        <w:rPr>
          <w:rFonts w:ascii="Microsoft YaHei UI" w:eastAsia="Microsoft YaHei UI" w:hAnsi="Microsoft YaHei UI"/>
          <w:sz w:val="24"/>
        </w:rPr>
      </w:pPr>
    </w:p>
    <w:p w14:paraId="5ABBC413" w14:textId="213801E4" w:rsidR="00A354A9" w:rsidRPr="00CB55A9" w:rsidRDefault="00A354A9" w:rsidP="00A354A9">
      <w:pPr>
        <w:rPr>
          <w:rFonts w:ascii="Microsoft YaHei UI" w:eastAsia="Microsoft YaHei UI" w:hAnsi="Microsoft YaHei UI"/>
          <w:b/>
          <w:bCs/>
          <w:sz w:val="24"/>
        </w:rPr>
      </w:pPr>
      <w:r w:rsidRPr="00CB55A9">
        <w:rPr>
          <w:rFonts w:ascii="Microsoft YaHei UI" w:eastAsia="Microsoft YaHei UI" w:hAnsi="Microsoft YaHei UI" w:hint="eastAsia"/>
          <w:b/>
          <w:bCs/>
          <w:sz w:val="24"/>
        </w:rPr>
        <w:t>2. 解释</w:t>
      </w:r>
    </w:p>
    <w:p w14:paraId="705DE6D0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1 童子撒母耳在以利面前事奉耶和华。当那些日子，耶和华的言语稀少，不常有默示。 </w:t>
      </w:r>
    </w:p>
    <w:p w14:paraId="5D6CB891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当那些日子：当以利和他儿子做祭司的时候</w:t>
      </w:r>
    </w:p>
    <w:p w14:paraId="2EF16805" w14:textId="1BFF4D85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童子撒母耳在以利面前事奉耶和华：第五次描述撒母耳；如同黑暗中的</w:t>
      </w:r>
      <w:r w:rsidR="007B7B5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B7B53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7E305D62" w14:textId="53448D49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仍然在以利面前事奉，但不再像2:11称以利为</w:t>
      </w:r>
      <w:r w:rsidR="007B7B5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B7B53">
        <w:rPr>
          <w:rFonts w:ascii="Microsoft YaHei UI" w:eastAsia="Microsoft YaHei UI" w:hAnsi="Microsoft YaHei UI"/>
          <w:sz w:val="24"/>
          <w:u w:val="thick"/>
        </w:rPr>
        <w:t xml:space="preserve">   </w:t>
      </w:r>
    </w:p>
    <w:p w14:paraId="207B6314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第一次是2:11以利加拿往拉玛回家去了。那孩子在祭司以利面前事奉耶和华。 </w:t>
      </w:r>
    </w:p>
    <w:p w14:paraId="3894AE17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第二次是2:18那时，撒母耳还是孩子，穿著细麻布的以弗得，侍立在耶和华面前。 </w:t>
      </w:r>
    </w:p>
    <w:p w14:paraId="3AE76832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第三次是2:21b 那孩子撒母耳，在耶和华面前渐渐长大。 </w:t>
      </w:r>
    </w:p>
    <w:p w14:paraId="5A9516B6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第四次是2:26孩子撒母耳渐渐长大，耶和华与人越发喜爱他。 </w:t>
      </w:r>
    </w:p>
    <w:p w14:paraId="24952813" w14:textId="5DD16DFE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耶和华的言语稀少：耶和华没有透过</w:t>
      </w:r>
      <w:r w:rsidR="007B7B5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B7B5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354A9">
        <w:rPr>
          <w:rFonts w:ascii="Microsoft YaHei UI" w:eastAsia="Microsoft YaHei UI" w:hAnsi="Microsoft YaHei UI" w:hint="eastAsia"/>
          <w:sz w:val="24"/>
        </w:rPr>
        <w:t>讲什么话，除了透过神人宣告对以利家的审判以外（2:27-36）。</w:t>
      </w:r>
    </w:p>
    <w:p w14:paraId="092F2038" w14:textId="4E77E9DA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不常有默示：there was no frequent vision不常有异象；异象是神将</w:t>
      </w:r>
      <w:r w:rsidR="007B7B5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B7B53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A354A9">
        <w:rPr>
          <w:rFonts w:ascii="Microsoft YaHei UI" w:eastAsia="Microsoft YaHei UI" w:hAnsi="Microsoft YaHei UI" w:hint="eastAsia"/>
          <w:sz w:val="24"/>
        </w:rPr>
        <w:t>传递给先知的一种</w:t>
      </w:r>
      <w:r w:rsidRPr="008A4F04">
        <w:rPr>
          <w:rFonts w:ascii="Microsoft YaHei UI" w:eastAsia="Microsoft YaHei UI" w:hAnsi="Microsoft YaHei UI" w:hint="eastAsia"/>
          <w:sz w:val="24"/>
        </w:rPr>
        <w:t>方式</w:t>
      </w:r>
    </w:p>
    <w:p w14:paraId="6FF3CA79" w14:textId="07E4C5D0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耶和华的言语</w:t>
      </w:r>
      <w:r w:rsidR="007B7B53">
        <w:rPr>
          <w:rFonts w:ascii="Microsoft YaHei UI" w:eastAsia="Microsoft YaHei UI" w:hAnsi="Microsoft YaHei UI" w:hint="eastAsia"/>
          <w:sz w:val="24"/>
        </w:rPr>
        <w:t>为什么</w:t>
      </w:r>
      <w:r w:rsidRPr="00A354A9">
        <w:rPr>
          <w:rFonts w:ascii="Microsoft YaHei UI" w:eastAsia="Microsoft YaHei UI" w:hAnsi="Microsoft YaHei UI" w:hint="eastAsia"/>
          <w:sz w:val="24"/>
        </w:rPr>
        <w:t>稀少？因为</w:t>
      </w:r>
      <w:r w:rsidR="007B7B5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B7B53">
        <w:rPr>
          <w:rFonts w:ascii="Microsoft YaHei UI" w:eastAsia="Microsoft YaHei UI" w:hAnsi="Microsoft YaHei UI"/>
          <w:sz w:val="24"/>
          <w:u w:val="thick"/>
        </w:rPr>
        <w:t xml:space="preserve">                </w:t>
      </w:r>
    </w:p>
    <w:p w14:paraId="76AB84C1" w14:textId="07E15536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lastRenderedPageBreak/>
        <w:t>耶和华的言语稀少是神</w:t>
      </w:r>
      <w:r w:rsidR="00362DB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62DB8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A354A9">
        <w:rPr>
          <w:rFonts w:ascii="Microsoft YaHei UI" w:eastAsia="Microsoft YaHei UI" w:hAnsi="Microsoft YaHei UI" w:hint="eastAsia"/>
          <w:sz w:val="24"/>
        </w:rPr>
        <w:t>他百姓的一个记号（摩8:11-12）</w:t>
      </w:r>
    </w:p>
    <w:p w14:paraId="2D10E99C" w14:textId="29D4DA50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当神不常有默示时，百姓就会</w:t>
      </w:r>
      <w:r w:rsidR="00362DB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62DB8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354A9">
        <w:rPr>
          <w:rFonts w:ascii="Microsoft YaHei UI" w:eastAsia="Microsoft YaHei UI" w:hAnsi="Microsoft YaHei UI" w:hint="eastAsia"/>
          <w:sz w:val="24"/>
        </w:rPr>
        <w:t>（箴29:18）</w:t>
      </w:r>
    </w:p>
    <w:p w14:paraId="7CDEC522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2 一日，以利睡卧在自己的地方。他眼目昏花，看不分明。 </w:t>
      </w:r>
    </w:p>
    <w:p w14:paraId="093DA3CA" w14:textId="20E9022A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以利睡卧在自己的地方：以利不是一个</w:t>
      </w:r>
      <w:r w:rsidR="00362DB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62DB8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A354A9">
        <w:rPr>
          <w:rFonts w:ascii="Microsoft YaHei UI" w:eastAsia="Microsoft YaHei UI" w:hAnsi="Microsoft YaHei UI" w:hint="eastAsia"/>
          <w:sz w:val="24"/>
        </w:rPr>
        <w:t>的人：坐着（1:9），说话（1:14），听见（2:22）</w:t>
      </w:r>
    </w:p>
    <w:p w14:paraId="1CC12838" w14:textId="0DD39A96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他眼目昏花，看不分明：因为以利已经年迈（2:22），同时也反应出他的</w:t>
      </w:r>
      <w:r w:rsidR="00362DB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62DB8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354A9">
        <w:rPr>
          <w:rFonts w:ascii="Microsoft YaHei UI" w:eastAsia="Microsoft YaHei UI" w:hAnsi="Microsoft YaHei UI" w:hint="eastAsia"/>
          <w:sz w:val="24"/>
        </w:rPr>
        <w:t>状况（3:1）</w:t>
      </w:r>
    </w:p>
    <w:p w14:paraId="3930A9C9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3 神的灯在神耶和华殿内约柜那里，还没有熄灭，撒母耳已经睡了。 </w:t>
      </w:r>
    </w:p>
    <w:p w14:paraId="1AEE5BC3" w14:textId="24D847D1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神的灯：金灯台上的灯，是圣所唯一的</w:t>
      </w:r>
      <w:r w:rsidR="00362DB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62DB8">
        <w:rPr>
          <w:rFonts w:ascii="Microsoft YaHei UI" w:eastAsia="Microsoft YaHei UI" w:hAnsi="Microsoft YaHei UI"/>
          <w:sz w:val="24"/>
          <w:u w:val="thick"/>
        </w:rPr>
        <w:t xml:space="preserve">   </w:t>
      </w:r>
    </w:p>
    <w:p w14:paraId="45431637" w14:textId="5DB87D08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约柜：用皂荚木做的一个柜子，里外都包金，上有精金的</w:t>
      </w:r>
      <w:r w:rsidR="00362DB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62DB8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A354A9">
        <w:rPr>
          <w:rFonts w:ascii="Microsoft YaHei UI" w:eastAsia="Microsoft YaHei UI" w:hAnsi="Microsoft YaHei UI" w:hint="eastAsia"/>
          <w:sz w:val="24"/>
        </w:rPr>
        <w:t xml:space="preserve">，里面放着两块法版（出25:10-16） </w:t>
      </w:r>
    </w:p>
    <w:p w14:paraId="39B815AC" w14:textId="732EFA01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神的灯在神耶和华殿内约柜那里，还没有熄灭：仍然是</w:t>
      </w:r>
      <w:r w:rsidR="00362DB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62DB8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354A9">
        <w:rPr>
          <w:rFonts w:ascii="Microsoft YaHei UI" w:eastAsia="Microsoft YaHei UI" w:hAnsi="Microsoft YaHei UI" w:hint="eastAsia"/>
          <w:sz w:val="24"/>
        </w:rPr>
        <w:t>（出27:20-21）</w:t>
      </w:r>
    </w:p>
    <w:p w14:paraId="66242B38" w14:textId="6C66103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象征在腐败的</w:t>
      </w:r>
      <w:r w:rsidR="00362DB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62DB8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A354A9">
        <w:rPr>
          <w:rFonts w:ascii="Microsoft YaHei UI" w:eastAsia="Microsoft YaHei UI" w:hAnsi="Microsoft YaHei UI" w:hint="eastAsia"/>
          <w:sz w:val="24"/>
        </w:rPr>
        <w:t>神为他的百姓兴起了撒母耳</w:t>
      </w:r>
    </w:p>
    <w:p w14:paraId="149AE4FA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4 耶和华呼唤撒母耳。撒母耳说：“我在这里！” </w:t>
      </w:r>
    </w:p>
    <w:p w14:paraId="154F184D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5 就跑到以利那里说：“你呼唤我，我在这里。”以利回答说：“我没有呼唤你，你去睡吧！”他就去睡了。 </w:t>
      </w:r>
    </w:p>
    <w:p w14:paraId="1663EE68" w14:textId="3E1CF8CE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撒母耳的反应很正常；</w:t>
      </w:r>
      <w:r w:rsidR="00362DB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62DB8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A354A9">
        <w:rPr>
          <w:rFonts w:ascii="Microsoft YaHei UI" w:eastAsia="Microsoft YaHei UI" w:hAnsi="Microsoft YaHei UI" w:hint="eastAsia"/>
          <w:sz w:val="24"/>
        </w:rPr>
        <w:t>，没有装睡或装听不见。</w:t>
      </w:r>
    </w:p>
    <w:p w14:paraId="12BDDA9C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6 耶和华又呼唤撒母耳。撒母耳起来，到以利那里说：“你呼唤我，我在这里。”以利回答说：“我的儿，我没有呼唤你，你去睡吧！” </w:t>
      </w:r>
    </w:p>
    <w:p w14:paraId="18784972" w14:textId="676EEB01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我的儿：以利将撒母耳视为他的儿子（2:26），他亲生儿子</w:t>
      </w:r>
      <w:r w:rsidR="008A4F04">
        <w:rPr>
          <w:rFonts w:ascii="Microsoft YaHei UI" w:eastAsia="Microsoft YaHei UI" w:hAnsi="Microsoft YaHei UI" w:hint="eastAsia"/>
          <w:sz w:val="24"/>
        </w:rPr>
        <w:t>却</w:t>
      </w:r>
      <w:r w:rsidRPr="00A354A9">
        <w:rPr>
          <w:rFonts w:ascii="Microsoft YaHei UI" w:eastAsia="Microsoft YaHei UI" w:hAnsi="Microsoft YaHei UI" w:hint="eastAsia"/>
          <w:sz w:val="24"/>
        </w:rPr>
        <w:t>让他头痛</w:t>
      </w:r>
    </w:p>
    <w:p w14:paraId="59A66BC9" w14:textId="4312A735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撒母耳有些</w:t>
      </w:r>
      <w:r w:rsidR="00362DB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62DB8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A354A9">
        <w:rPr>
          <w:rFonts w:ascii="Microsoft YaHei UI" w:eastAsia="Microsoft YaHei UI" w:hAnsi="Microsoft YaHei UI" w:hint="eastAsia"/>
          <w:sz w:val="24"/>
        </w:rPr>
        <w:t>；难道自己听错了吗？</w:t>
      </w:r>
    </w:p>
    <w:p w14:paraId="6081E1E6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7 那时，撒母耳还未认识耶和华，也未得耶和华的默示。 </w:t>
      </w:r>
    </w:p>
    <w:p w14:paraId="71C41343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lastRenderedPageBreak/>
        <w:t>解释为什么撒母耳没有意识到是耶和华呼唤他</w:t>
      </w:r>
    </w:p>
    <w:p w14:paraId="0A23E1F6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撒母耳还未认识耶和华是什么意思？</w:t>
      </w:r>
    </w:p>
    <w:p w14:paraId="1DA04E25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与2:12的  “以利的两个儿子不认识耶和华“ 有什么不同？ </w:t>
      </w:r>
    </w:p>
    <w:p w14:paraId="29E2A8A0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也未得耶和华的默示：and the word of the LORD had not yet been revealed to him （ESV）耶和华的话尚未被启示给他</w:t>
      </w:r>
    </w:p>
    <w:p w14:paraId="776BCB07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8 耶和华第三次呼唤撒母耳。撒母耳起来，到以利那里说：“你又呼唤我，我在这里。”以利才明白是耶和华呼唤童子。</w:t>
      </w:r>
    </w:p>
    <w:p w14:paraId="7D58C1A0" w14:textId="4FD98A4A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以利的</w:t>
      </w:r>
      <w:r w:rsidR="00641AD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41AD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354A9">
        <w:rPr>
          <w:rFonts w:ascii="Microsoft YaHei UI" w:eastAsia="Microsoft YaHei UI" w:hAnsi="Microsoft YaHei UI" w:hint="eastAsia"/>
          <w:sz w:val="24"/>
        </w:rPr>
        <w:t>眼睛还没有完全失明</w:t>
      </w:r>
    </w:p>
    <w:p w14:paraId="51092184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9 因此，以利对撒母耳说：“你仍去睡吧！若再呼唤你，你就说：‘耶和华啊，请说，仆人敬听！’ ”撒母耳就去仍睡在原处。 </w:t>
      </w:r>
    </w:p>
    <w:p w14:paraId="6657B1AC" w14:textId="2B8C8D6F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以利一定睡不着；为什么？</w:t>
      </w:r>
    </w:p>
    <w:p w14:paraId="4D4802D4" w14:textId="564378A9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撒母耳虽然</w:t>
      </w:r>
      <w:r w:rsidR="00641AD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41AD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A354A9">
        <w:rPr>
          <w:rFonts w:ascii="Microsoft YaHei UI" w:eastAsia="Microsoft YaHei UI" w:hAnsi="Microsoft YaHei UI" w:hint="eastAsia"/>
          <w:sz w:val="24"/>
        </w:rPr>
        <w:t>但等着神再次呼唤他</w:t>
      </w:r>
    </w:p>
    <w:p w14:paraId="5EA155B5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10 耶和华又来站着，像前三次呼唤说：“撒母耳啊！撒母耳啊！”撒母耳回答说：“请说，仆人敬听！” </w:t>
      </w:r>
    </w:p>
    <w:p w14:paraId="6E61E0A9" w14:textId="20657E71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前三次没有说耶和华来并且</w:t>
      </w:r>
      <w:r w:rsidR="00641AD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41AD0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3BF4A06A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Then the LORD came and stood and called as at other times（NASB）</w:t>
      </w:r>
    </w:p>
    <w:p w14:paraId="32BAE770" w14:textId="046A2C30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撒母耳啊！撒母耳啊：重复撒母耳的名字强调神对他的</w:t>
      </w:r>
      <w:r w:rsidR="00641AD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41AD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354A9">
        <w:rPr>
          <w:rFonts w:ascii="Microsoft YaHei UI" w:eastAsia="Microsoft YaHei UI" w:hAnsi="Microsoft YaHei UI" w:hint="eastAsia"/>
          <w:sz w:val="24"/>
        </w:rPr>
        <w:t>（出3:4）</w:t>
      </w:r>
    </w:p>
    <w:p w14:paraId="474D80DD" w14:textId="3DFFCCDD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耶和华对撒母耳充满了</w:t>
      </w:r>
      <w:r w:rsidR="00641AD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41AD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354A9">
        <w:rPr>
          <w:rFonts w:ascii="Microsoft YaHei UI" w:eastAsia="Microsoft YaHei UI" w:hAnsi="Microsoft YaHei UI" w:hint="eastAsia"/>
          <w:sz w:val="24"/>
        </w:rPr>
        <w:t>和体贴：不急躁，不发怒，不责备</w:t>
      </w:r>
    </w:p>
    <w:p w14:paraId="03557B93" w14:textId="5AFE2D4C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“你有真实完全的</w:t>
      </w:r>
      <w:r w:rsidR="00641AD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41AD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354A9">
        <w:rPr>
          <w:rFonts w:ascii="Microsoft YaHei UI" w:eastAsia="Microsoft YaHei UI" w:hAnsi="Microsoft YaHei UI" w:hint="eastAsia"/>
          <w:sz w:val="24"/>
        </w:rPr>
        <w:t>，却没有严酷和苦毒”</w:t>
      </w:r>
    </w:p>
    <w:p w14:paraId="01726F5A" w14:textId="77777777" w:rsidR="00A354A9" w:rsidRPr="00A354A9" w:rsidRDefault="00A354A9" w:rsidP="008A4F04">
      <w:pPr>
        <w:ind w:firstLineChars="1600" w:firstLine="3840"/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—圣诗《我问候你，我真正的救赎主》加尔文词</w:t>
      </w:r>
    </w:p>
    <w:p w14:paraId="1E2684F9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lastRenderedPageBreak/>
        <w:t>请说，仆人敬听！：没有说 “耶和华啊“ 反映出他对耶和华的</w:t>
      </w:r>
      <w:r w:rsidRPr="008A4F04">
        <w:rPr>
          <w:rFonts w:ascii="Microsoft YaHei UI" w:eastAsia="Microsoft YaHei UI" w:hAnsi="Microsoft YaHei UI" w:hint="eastAsia"/>
          <w:sz w:val="24"/>
          <w:u w:val="thick"/>
        </w:rPr>
        <w:t>畏惧</w:t>
      </w:r>
    </w:p>
    <w:p w14:paraId="46C7FD8E" w14:textId="71F255F5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4-10 动词 “呼唤“ 出现了</w:t>
      </w:r>
      <w:r w:rsidR="00641AD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A354A9">
        <w:rPr>
          <w:rFonts w:ascii="Microsoft YaHei UI" w:eastAsia="Microsoft YaHei UI" w:hAnsi="Microsoft YaHei UI" w:hint="eastAsia"/>
          <w:sz w:val="24"/>
        </w:rPr>
        <w:t>次，因此是这段的主题</w:t>
      </w:r>
    </w:p>
    <w:p w14:paraId="0156FF4D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11 耶和华对撒母耳说：“我在以色列中必行一件事，叫听见的人都必耳鸣。 </w:t>
      </w:r>
    </w:p>
    <w:p w14:paraId="018CEC84" w14:textId="43C0760F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叫听见的人都必耳鸣：the two ears of everyone who hears it will tingle. 叫听见的人两耳感到刺痛；即，引起极大的恐惧和</w:t>
      </w:r>
      <w:r w:rsidR="00641AD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41AD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354A9">
        <w:rPr>
          <w:rFonts w:ascii="Microsoft YaHei UI" w:eastAsia="Microsoft YaHei UI" w:hAnsi="Microsoft YaHei UI" w:hint="eastAsia"/>
          <w:sz w:val="24"/>
        </w:rPr>
        <w:t>（王下21:12；耶19:3）</w:t>
      </w:r>
    </w:p>
    <w:p w14:paraId="165A38A2" w14:textId="6039FAD3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在以色列中：这件事关系到以色列</w:t>
      </w:r>
      <w:r w:rsidR="00641AD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41AD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A354A9">
        <w:rPr>
          <w:rFonts w:ascii="Microsoft YaHei UI" w:eastAsia="Microsoft YaHei UI" w:hAnsi="Microsoft YaHei UI" w:hint="eastAsia"/>
          <w:sz w:val="24"/>
        </w:rPr>
        <w:t>的命运</w:t>
      </w:r>
    </w:p>
    <w:p w14:paraId="1E3B5211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12 我指着以利家所说的话，到了时候，我必始终应验在以利身上。 </w:t>
      </w:r>
    </w:p>
    <w:p w14:paraId="64C80BA3" w14:textId="485BCE2E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神向撒母耳</w:t>
      </w:r>
      <w:r w:rsidR="00641AD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41AD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A354A9">
        <w:rPr>
          <w:rFonts w:ascii="Microsoft YaHei UI" w:eastAsia="Microsoft YaHei UI" w:hAnsi="Microsoft YaHei UI" w:hint="eastAsia"/>
          <w:sz w:val="24"/>
        </w:rPr>
        <w:t>他透过神人对以利全家宣告的审判（2:27-36）；强调神审判的确定性（创4</w:t>
      </w:r>
      <w:r w:rsidR="006C58EF">
        <w:rPr>
          <w:rFonts w:ascii="Microsoft YaHei UI" w:eastAsia="Microsoft YaHei UI" w:hAnsi="Microsoft YaHei UI"/>
          <w:sz w:val="24"/>
        </w:rPr>
        <w:t>1</w:t>
      </w:r>
      <w:r w:rsidRPr="00A354A9">
        <w:rPr>
          <w:rFonts w:ascii="Microsoft YaHei UI" w:eastAsia="Microsoft YaHei UI" w:hAnsi="Microsoft YaHei UI" w:hint="eastAsia"/>
          <w:sz w:val="24"/>
        </w:rPr>
        <w:t>:32）。</w:t>
      </w:r>
    </w:p>
    <w:p w14:paraId="697349E9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我必始终应验在以利身上：神预言的审判从始至终要应验在以利身上</w:t>
      </w:r>
    </w:p>
    <w:p w14:paraId="06E76224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13 我曾告诉他必永远降罚与他的家，因他知道儿子作孽，自招咒诅，却不禁止他们。 </w:t>
      </w:r>
    </w:p>
    <w:p w14:paraId="75ACA12B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降罚：judge 审判</w:t>
      </w:r>
    </w:p>
    <w:p w14:paraId="7AAFE142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14 所以我向以利家起誓说：‘以利家的罪孽，虽献祭奉礼物，永不能得赎去。’ ” </w:t>
      </w:r>
    </w:p>
    <w:p w14:paraId="48619DBB" w14:textId="5452F1A2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因为他们所藐视的就是</w:t>
      </w:r>
      <w:r w:rsidR="00641AD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41AD0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A354A9">
        <w:rPr>
          <w:rFonts w:ascii="Microsoft YaHei UI" w:eastAsia="Microsoft YaHei UI" w:hAnsi="Microsoft YaHei UI" w:hint="eastAsia"/>
          <w:sz w:val="24"/>
        </w:rPr>
        <w:t>（2:17，29）</w:t>
      </w:r>
    </w:p>
    <w:p w14:paraId="63ECF968" w14:textId="6101D7CC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相当于</w:t>
      </w:r>
      <w:r w:rsidR="00641AD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41AD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354A9">
        <w:rPr>
          <w:rFonts w:ascii="Microsoft YaHei UI" w:eastAsia="Microsoft YaHei UI" w:hAnsi="Microsoft YaHei UI" w:hint="eastAsia"/>
          <w:sz w:val="24"/>
        </w:rPr>
        <w:t>犯罪，没有祭物可以赎这种罪（民15:30-31）</w:t>
      </w:r>
    </w:p>
    <w:p w14:paraId="1528E8E5" w14:textId="7A33671D" w:rsidR="00A354A9" w:rsidRPr="00A354A9" w:rsidRDefault="00A354A9" w:rsidP="00A354A9">
      <w:pPr>
        <w:rPr>
          <w:rFonts w:ascii="Microsoft YaHei UI" w:eastAsia="Microsoft YaHei UI" w:hAnsi="Microsoft YaHei UI"/>
          <w:sz w:val="24"/>
          <w:lang w:eastAsia="zh-TW"/>
        </w:rPr>
      </w:pPr>
      <w:r w:rsidRPr="00A354A9">
        <w:rPr>
          <w:rFonts w:ascii="Microsoft YaHei UI" w:eastAsia="Microsoft YaHei UI" w:hAnsi="Microsoft YaHei UI" w:hint="eastAsia"/>
          <w:sz w:val="24"/>
          <w:lang w:eastAsia="zh-TW"/>
        </w:rPr>
        <w:t>拒絕</w:t>
      </w:r>
      <w:r w:rsidR="00641AD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="00641AD0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      </w:t>
      </w:r>
      <w:r w:rsidRPr="00A354A9">
        <w:rPr>
          <w:rFonts w:ascii="Microsoft YaHei UI" w:eastAsia="Microsoft YaHei UI" w:hAnsi="Microsoft YaHei UI" w:hint="eastAsia"/>
          <w:sz w:val="24"/>
          <w:lang w:eastAsia="zh-TW"/>
        </w:rPr>
        <w:t>的人</w:t>
      </w:r>
      <w:r w:rsidR="00A74E53">
        <w:rPr>
          <w:rFonts w:ascii="Microsoft YaHei UI" w:eastAsia="Microsoft YaHei UI" w:hAnsi="Microsoft YaHei UI" w:hint="eastAsia"/>
          <w:sz w:val="24"/>
          <w:lang w:eastAsia="zh-TW"/>
        </w:rPr>
        <w:t>也</w:t>
      </w:r>
      <w:r w:rsidRPr="00A354A9">
        <w:rPr>
          <w:rFonts w:ascii="Microsoft YaHei UI" w:eastAsia="Microsoft YaHei UI" w:hAnsi="Microsoft YaHei UI" w:hint="eastAsia"/>
          <w:sz w:val="24"/>
          <w:lang w:eastAsia="zh-TW"/>
        </w:rPr>
        <w:t>無法被神</w:t>
      </w:r>
      <w:r w:rsidR="00334941">
        <w:rPr>
          <w:rFonts w:ascii="Microsoft YaHei UI" w:eastAsia="Microsoft YaHei UI" w:hAnsi="Microsoft YaHei UI" w:hint="eastAsia"/>
          <w:sz w:val="24"/>
          <w:lang w:eastAsia="zh-TW"/>
        </w:rPr>
        <w:t>救赎</w:t>
      </w:r>
    </w:p>
    <w:p w14:paraId="5D7B520F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15 撒母耳睡到天亮，就开了耶和华的殿门，不敢将默示告诉以利。 </w:t>
      </w:r>
    </w:p>
    <w:p w14:paraId="5F08047B" w14:textId="40E5D391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听到神的话语后没有</w:t>
      </w:r>
      <w:r w:rsidR="00641AD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41AD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354A9">
        <w:rPr>
          <w:rFonts w:ascii="Microsoft YaHei UI" w:eastAsia="Microsoft YaHei UI" w:hAnsi="Microsoft YaHei UI" w:hint="eastAsia"/>
          <w:sz w:val="24"/>
        </w:rPr>
        <w:t>告诉以利，而是继续躺在床上直到天亮</w:t>
      </w:r>
    </w:p>
    <w:p w14:paraId="51A0C643" w14:textId="4C7B778C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不敢将默示告诉以利：因为异像的内容是神的</w:t>
      </w:r>
      <w:r w:rsidR="00641AD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41AD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A354A9">
        <w:rPr>
          <w:rFonts w:ascii="Microsoft YaHei UI" w:eastAsia="Microsoft YaHei UI" w:hAnsi="Microsoft YaHei UI" w:hint="eastAsia"/>
          <w:sz w:val="24"/>
        </w:rPr>
        <w:t>; 但</w:t>
      </w:r>
      <w:r w:rsidR="007C0C0F">
        <w:rPr>
          <w:rFonts w:ascii="Microsoft YaHei UI" w:eastAsia="Microsoft YaHei UI" w:hAnsi="Microsoft YaHei UI" w:hint="eastAsia"/>
          <w:sz w:val="24"/>
        </w:rPr>
        <w:t>他</w:t>
      </w:r>
      <w:r w:rsidRPr="00A354A9">
        <w:rPr>
          <w:rFonts w:ascii="Microsoft YaHei UI" w:eastAsia="Microsoft YaHei UI" w:hAnsi="Microsoft YaHei UI" w:hint="eastAsia"/>
          <w:sz w:val="24"/>
        </w:rPr>
        <w:t>知道以利一定会问</w:t>
      </w:r>
    </w:p>
    <w:p w14:paraId="1FE2E18B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16 以利呼唤撒母耳说：“我儿撒母耳啊！”撒母耳回答说：“我在这里！” </w:t>
      </w:r>
    </w:p>
    <w:p w14:paraId="5DF345DF" w14:textId="4FF2A6E1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lastRenderedPageBreak/>
        <w:t>以利迫不及待地想知道耶和华对撒母耳说了什么</w:t>
      </w:r>
    </w:p>
    <w:p w14:paraId="58CC5493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17 以利说：“耶和华对你说甚么，你不要向我隐瞒；你若将神对你所说的隐瞒一句，愿他重重地降罚与你。” </w:t>
      </w:r>
    </w:p>
    <w:p w14:paraId="31D58011" w14:textId="7A0D9FF4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这让撒母耳无可选择，只</w:t>
      </w:r>
      <w:r w:rsidR="00DA4005">
        <w:rPr>
          <w:rFonts w:ascii="Microsoft YaHei UI" w:eastAsia="Microsoft YaHei UI" w:hAnsi="Microsoft YaHei UI" w:hint="eastAsia"/>
          <w:sz w:val="24"/>
        </w:rPr>
        <w:t>好</w:t>
      </w:r>
      <w:r w:rsidRPr="00A354A9">
        <w:rPr>
          <w:rFonts w:ascii="Microsoft YaHei UI" w:eastAsia="Microsoft YaHei UI" w:hAnsi="Microsoft YaHei UI" w:hint="eastAsia"/>
          <w:sz w:val="24"/>
        </w:rPr>
        <w:t>以实相告；以利</w:t>
      </w:r>
      <w:r w:rsidR="00DA4005">
        <w:rPr>
          <w:rFonts w:ascii="Microsoft YaHei UI" w:eastAsia="Microsoft YaHei UI" w:hAnsi="Microsoft YaHei UI" w:hint="eastAsia"/>
          <w:sz w:val="24"/>
        </w:rPr>
        <w:t>也许</w:t>
      </w:r>
      <w:r w:rsidRPr="00A354A9">
        <w:rPr>
          <w:rFonts w:ascii="Microsoft YaHei UI" w:eastAsia="Microsoft YaHei UI" w:hAnsi="Microsoft YaHei UI" w:hint="eastAsia"/>
          <w:sz w:val="24"/>
        </w:rPr>
        <w:t>猜到耶和华对撒母耳说</w:t>
      </w:r>
      <w:r w:rsidR="00DA4005">
        <w:rPr>
          <w:rFonts w:ascii="Microsoft YaHei UI" w:eastAsia="Microsoft YaHei UI" w:hAnsi="Microsoft YaHei UI" w:hint="eastAsia"/>
          <w:sz w:val="24"/>
        </w:rPr>
        <w:t>了什么</w:t>
      </w:r>
      <w:r w:rsidRPr="00A354A9">
        <w:rPr>
          <w:rFonts w:ascii="Microsoft YaHei UI" w:eastAsia="Microsoft YaHei UI" w:hAnsi="Microsoft YaHei UI" w:hint="eastAsia"/>
          <w:sz w:val="24"/>
        </w:rPr>
        <w:t>（2:27-36）</w:t>
      </w:r>
    </w:p>
    <w:p w14:paraId="669EDEE5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18 撒母耳就把一切话都告诉了以利，并没有隐瞒。以利说：“这是出于耶和华，愿他凭自己的意旨而行。” </w:t>
      </w:r>
    </w:p>
    <w:p w14:paraId="77D9E568" w14:textId="4A75C948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撒母耳左右为难：既要宣告神的审判，又感到极度伤心</w:t>
      </w:r>
      <w:r w:rsidR="00650857">
        <w:rPr>
          <w:rFonts w:ascii="Microsoft YaHei UI" w:eastAsia="Microsoft YaHei UI" w:hAnsi="Microsoft YaHei UI" w:hint="eastAsia"/>
          <w:sz w:val="24"/>
        </w:rPr>
        <w:t>；这是</w:t>
      </w:r>
      <w:r w:rsidR="00650857" w:rsidRPr="00650857">
        <w:rPr>
          <w:rFonts w:ascii="Microsoft YaHei UI" w:eastAsia="Microsoft YaHei UI" w:hAnsi="Microsoft YaHei UI" w:hint="eastAsia"/>
          <w:sz w:val="24"/>
          <w:u w:val="thick"/>
        </w:rPr>
        <w:t>真先知</w:t>
      </w:r>
      <w:r w:rsidR="00650857">
        <w:rPr>
          <w:rFonts w:ascii="Microsoft YaHei UI" w:eastAsia="Microsoft YaHei UI" w:hAnsi="Microsoft YaHei UI" w:hint="eastAsia"/>
          <w:sz w:val="24"/>
        </w:rPr>
        <w:t>的特点。</w:t>
      </w:r>
    </w:p>
    <w:p w14:paraId="7D42CE66" w14:textId="1D12DCA2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“我若不流着眼泪，就不能传讲</w:t>
      </w:r>
      <w:r w:rsidR="00C5416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54164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A354A9">
        <w:rPr>
          <w:rFonts w:ascii="Microsoft YaHei UI" w:eastAsia="Microsoft YaHei UI" w:hAnsi="Microsoft YaHei UI" w:hint="eastAsia"/>
          <w:sz w:val="24"/>
        </w:rPr>
        <w:t>的信息！”--慕迪 (D .L. Moody)</w:t>
      </w:r>
    </w:p>
    <w:p w14:paraId="06F5166B" w14:textId="3F7E9EE1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真正的讲道是使</w:t>
      </w:r>
      <w:r w:rsidR="00C5416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5416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354A9">
        <w:rPr>
          <w:rFonts w:ascii="Microsoft YaHei UI" w:eastAsia="Microsoft YaHei UI" w:hAnsi="Microsoft YaHei UI" w:hint="eastAsia"/>
          <w:sz w:val="24"/>
        </w:rPr>
        <w:t>的人痛苦，</w:t>
      </w:r>
      <w:r w:rsidR="000C0063">
        <w:rPr>
          <w:rFonts w:ascii="Microsoft YaHei UI" w:eastAsia="Microsoft YaHei UI" w:hAnsi="Microsoft YaHei UI" w:hint="eastAsia"/>
          <w:sz w:val="24"/>
        </w:rPr>
        <w:t>使</w:t>
      </w:r>
      <w:r w:rsidRPr="00A354A9">
        <w:rPr>
          <w:rFonts w:ascii="Microsoft YaHei UI" w:eastAsia="Microsoft YaHei UI" w:hAnsi="Microsoft YaHei UI" w:hint="eastAsia"/>
          <w:sz w:val="24"/>
        </w:rPr>
        <w:t>受苦的人</w:t>
      </w:r>
      <w:r w:rsidR="000C0063">
        <w:rPr>
          <w:rFonts w:ascii="Microsoft YaHei UI" w:eastAsia="Microsoft YaHei UI" w:hAnsi="Microsoft YaHei UI" w:hint="eastAsia"/>
          <w:sz w:val="24"/>
        </w:rPr>
        <w:t>得到</w:t>
      </w:r>
      <w:r w:rsidR="000C0063" w:rsidRPr="00A354A9">
        <w:rPr>
          <w:rFonts w:ascii="Microsoft YaHei UI" w:eastAsia="Microsoft YaHei UI" w:hAnsi="Microsoft YaHei UI" w:hint="eastAsia"/>
          <w:sz w:val="24"/>
        </w:rPr>
        <w:t>安慰</w:t>
      </w:r>
      <w:r w:rsidRPr="00A354A9">
        <w:rPr>
          <w:rFonts w:ascii="Microsoft YaHei UI" w:eastAsia="Microsoft YaHei UI" w:hAnsi="Microsoft YaHei UI" w:hint="eastAsia"/>
          <w:sz w:val="24"/>
        </w:rPr>
        <w:t>。</w:t>
      </w:r>
    </w:p>
    <w:p w14:paraId="0369C7FD" w14:textId="5D76F44D" w:rsidR="00A354A9" w:rsidRPr="00A354A9" w:rsidRDefault="00A354A9" w:rsidP="00A354A9">
      <w:pPr>
        <w:rPr>
          <w:rFonts w:ascii="Microsoft YaHei UI" w:eastAsia="Microsoft YaHei UI" w:hAnsi="Microsoft YaHei UI"/>
          <w:sz w:val="24"/>
          <w:lang w:eastAsia="zh-TW"/>
        </w:rPr>
      </w:pPr>
      <w:r w:rsidRPr="00A354A9">
        <w:rPr>
          <w:rFonts w:ascii="Microsoft YaHei UI" w:eastAsia="Microsoft YaHei UI" w:hAnsi="Microsoft YaHei UI" w:hint="eastAsia"/>
          <w:sz w:val="24"/>
          <w:lang w:eastAsia="zh-TW"/>
        </w:rPr>
        <w:t>以利愿意顺服神，沒有發怨言（</w:t>
      </w:r>
      <w:r w:rsidR="00EF1860">
        <w:rPr>
          <w:rFonts w:ascii="Microsoft YaHei UI" w:eastAsia="Microsoft YaHei UI" w:hAnsi="Microsoft YaHei UI" w:hint="eastAsia"/>
          <w:sz w:val="24"/>
          <w:lang w:eastAsia="zh-TW"/>
        </w:rPr>
        <w:t>哀</w:t>
      </w:r>
      <w:r w:rsidRPr="00A354A9">
        <w:rPr>
          <w:rFonts w:ascii="Microsoft YaHei UI" w:eastAsia="Microsoft YaHei UI" w:hAnsi="Microsoft YaHei UI" w:hint="eastAsia"/>
          <w:sz w:val="24"/>
          <w:lang w:eastAsia="zh-TW"/>
        </w:rPr>
        <w:t>1:18a）</w:t>
      </w:r>
    </w:p>
    <w:p w14:paraId="0C29E278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19 撒母耳长大了，耶和华与他同在，使他所说的话，一句都不落空。 </w:t>
      </w:r>
    </w:p>
    <w:p w14:paraId="3DE1D9DB" w14:textId="00B667C2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第六次描述撒母耳，是他在示罗的成长的</w:t>
      </w:r>
      <w:r w:rsidR="00C5416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5416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354A9">
        <w:rPr>
          <w:rFonts w:ascii="Microsoft YaHei UI" w:eastAsia="Microsoft YaHei UI" w:hAnsi="Microsoft YaHei UI" w:hint="eastAsia"/>
          <w:sz w:val="24"/>
        </w:rPr>
        <w:t>。神为他百姓预备的领袖开始替神说话</w:t>
      </w:r>
    </w:p>
    <w:p w14:paraId="1C6F6C3F" w14:textId="0FA165B5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自从耶和华第一次对撒母耳说话，就</w:t>
      </w:r>
      <w:r w:rsidR="00C5416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5416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354A9">
        <w:rPr>
          <w:rFonts w:ascii="Microsoft YaHei UI" w:eastAsia="Microsoft YaHei UI" w:hAnsi="Microsoft YaHei UI" w:hint="eastAsia"/>
          <w:sz w:val="24"/>
        </w:rPr>
        <w:t>对他说话；耶和华的言语不再稀少。</w:t>
      </w:r>
    </w:p>
    <w:p w14:paraId="79985D83" w14:textId="4AB48A0D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使他所说的话，一句都不落空：因为他说的话是</w:t>
      </w:r>
      <w:r w:rsidR="00C5416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54164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A354A9">
        <w:rPr>
          <w:rFonts w:ascii="Microsoft YaHei UI" w:eastAsia="Microsoft YaHei UI" w:hAnsi="Microsoft YaHei UI" w:hint="eastAsia"/>
          <w:sz w:val="24"/>
        </w:rPr>
        <w:t>的话</w:t>
      </w:r>
    </w:p>
    <w:p w14:paraId="6548665F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20 从但到别是巴所有的以色列人，都知道耶和华立撒母耳为先知。 </w:t>
      </w:r>
    </w:p>
    <w:p w14:paraId="258C270D" w14:textId="498AFFDD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从但到别是巴：从北到南，代表</w:t>
      </w:r>
      <w:r w:rsidR="00C5416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5416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354A9">
        <w:rPr>
          <w:rFonts w:ascii="Microsoft YaHei UI" w:eastAsia="Microsoft YaHei UI" w:hAnsi="Microsoft YaHei UI" w:hint="eastAsia"/>
          <w:sz w:val="24"/>
        </w:rPr>
        <w:t>以色列</w:t>
      </w:r>
      <w:r w:rsidR="00231887">
        <w:rPr>
          <w:rFonts w:ascii="Microsoft YaHei UI" w:eastAsia="Microsoft YaHei UI" w:hAnsi="Microsoft YaHei UI" w:hint="eastAsia"/>
          <w:sz w:val="24"/>
        </w:rPr>
        <w:t>的</w:t>
      </w:r>
      <w:r w:rsidRPr="00A354A9">
        <w:rPr>
          <w:rFonts w:ascii="Microsoft YaHei UI" w:eastAsia="Microsoft YaHei UI" w:hAnsi="Microsoft YaHei UI" w:hint="eastAsia"/>
          <w:sz w:val="24"/>
        </w:rPr>
        <w:t>核心领域</w:t>
      </w:r>
    </w:p>
    <w:p w14:paraId="0CC2DDB7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立：established, 意思是 “可靠的“ “值得信赖的”</w:t>
      </w:r>
    </w:p>
    <w:p w14:paraId="2AC06D9A" w14:textId="284CAF5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尽管撒母耳不是像摩西一样的</w:t>
      </w:r>
      <w:r w:rsidR="00C5416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54164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A354A9">
        <w:rPr>
          <w:rFonts w:ascii="Microsoft YaHei UI" w:eastAsia="Microsoft YaHei UI" w:hAnsi="Microsoft YaHei UI" w:hint="eastAsia"/>
          <w:sz w:val="24"/>
        </w:rPr>
        <w:t>先知，却是继摩西之后的一位先知（申18:15-22）</w:t>
      </w:r>
    </w:p>
    <w:p w14:paraId="333988A9" w14:textId="02D3DE38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都知道耶和华立撒母耳为先知：去示罗敬拜耶和华的人把撒母耳的</w:t>
      </w:r>
      <w:r w:rsidR="00E97DC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97DCB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A354A9">
        <w:rPr>
          <w:rFonts w:ascii="Microsoft YaHei UI" w:eastAsia="Microsoft YaHei UI" w:hAnsi="Microsoft YaHei UI" w:hint="eastAsia"/>
          <w:sz w:val="24"/>
        </w:rPr>
        <w:t>传开了；神预备的领袖到了时候会被人认可</w:t>
      </w:r>
    </w:p>
    <w:p w14:paraId="413C7B75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lastRenderedPageBreak/>
        <w:t xml:space="preserve">21 耶和华又在示罗显现，因为耶和华将自己的话默示撒母耳，撒母耳就把这话传遍以色列地。 </w:t>
      </w:r>
    </w:p>
    <w:p w14:paraId="30A47333" w14:textId="2FE4297F" w:rsidR="00231887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耶和华又在示罗显现：The LORD continued to appear in Shiloh （CSB）</w:t>
      </w:r>
      <w:r w:rsidR="00231887" w:rsidRPr="00A354A9">
        <w:rPr>
          <w:rFonts w:ascii="Microsoft YaHei UI" w:eastAsia="Microsoft YaHei UI" w:hAnsi="Microsoft YaHei UI" w:hint="eastAsia"/>
          <w:sz w:val="24"/>
        </w:rPr>
        <w:t>耶和华继续在示罗显现</w:t>
      </w:r>
    </w:p>
    <w:p w14:paraId="1DB8BA99" w14:textId="17D456E9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又：did again 未完成时动词</w:t>
      </w:r>
      <w:r w:rsidR="00400BA3">
        <w:rPr>
          <w:rFonts w:ascii="Microsoft YaHei UI" w:eastAsia="Microsoft YaHei UI" w:hAnsi="Microsoft YaHei UI" w:hint="eastAsia"/>
          <w:sz w:val="24"/>
        </w:rPr>
        <w:t>，表示</w:t>
      </w:r>
      <w:r w:rsidR="00C5416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5416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400BA3">
        <w:rPr>
          <w:rFonts w:ascii="Microsoft YaHei UI" w:eastAsia="Microsoft YaHei UI" w:hAnsi="Microsoft YaHei UI" w:hint="eastAsia"/>
          <w:sz w:val="24"/>
        </w:rPr>
        <w:t>显现</w:t>
      </w:r>
      <w:r w:rsidRPr="00A354A9">
        <w:rPr>
          <w:rFonts w:ascii="Microsoft YaHei UI" w:eastAsia="Microsoft YaHei UI" w:hAnsi="Microsoft YaHei UI" w:hint="eastAsia"/>
          <w:sz w:val="24"/>
        </w:rPr>
        <w:t xml:space="preserve"> </w:t>
      </w:r>
    </w:p>
    <w:p w14:paraId="65697B01" w14:textId="77777777" w:rsidR="00231887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因为耶和华将自己的话默示撒母耳：</w:t>
      </w:r>
    </w:p>
    <w:p w14:paraId="52DB4005" w14:textId="50158A5A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for the LORD revealed himself to Samuel at Shiloh by the word of the LORD （ESV） </w:t>
      </w:r>
    </w:p>
    <w:p w14:paraId="4033E1BF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因为耶和华在示罗借着耶和华的话将自己启示给撒母耳</w:t>
      </w:r>
    </w:p>
    <w:p w14:paraId="216845BD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撒母耳就把这话传遍以色列地：So the word of Samuel continued coming to all Israel</w:t>
      </w:r>
    </w:p>
    <w:p w14:paraId="384825F9" w14:textId="255C7E64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因此撒母耳的话继续临到所有以色列人；came 是未完成时</w:t>
      </w:r>
      <w:r w:rsidR="00231887">
        <w:rPr>
          <w:rFonts w:ascii="Microsoft YaHei UI" w:eastAsia="Microsoft YaHei UI" w:hAnsi="Microsoft YaHei UI" w:hint="eastAsia"/>
          <w:sz w:val="24"/>
        </w:rPr>
        <w:t>，表示</w:t>
      </w:r>
      <w:r w:rsidR="00C5416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54164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="00231887">
        <w:rPr>
          <w:rFonts w:ascii="Microsoft YaHei UI" w:eastAsia="Microsoft YaHei UI" w:hAnsi="Microsoft YaHei UI" w:hint="eastAsia"/>
          <w:sz w:val="24"/>
        </w:rPr>
        <w:t>临到</w:t>
      </w:r>
    </w:p>
    <w:p w14:paraId="42E591C8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耶和华透过撒母耳向百姓说话；耶和华的言语不再稀少，与第一节形成对比。</w:t>
      </w:r>
    </w:p>
    <w:p w14:paraId="7C1674B4" w14:textId="1474B28C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这是神恩待他百姓的</w:t>
      </w:r>
      <w:r w:rsidR="00C5416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54164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A354A9">
        <w:rPr>
          <w:rFonts w:ascii="Microsoft YaHei UI" w:eastAsia="Microsoft YaHei UI" w:hAnsi="Microsoft YaHei UI" w:hint="eastAsia"/>
          <w:sz w:val="24"/>
        </w:rPr>
        <w:t>，</w:t>
      </w:r>
      <w:r w:rsidR="00400BA3">
        <w:rPr>
          <w:rFonts w:ascii="Microsoft YaHei UI" w:eastAsia="Microsoft YaHei UI" w:hAnsi="Microsoft YaHei UI" w:hint="eastAsia"/>
          <w:sz w:val="24"/>
        </w:rPr>
        <w:t>也给</w:t>
      </w:r>
      <w:r w:rsidRPr="00A354A9">
        <w:rPr>
          <w:rFonts w:ascii="Microsoft YaHei UI" w:eastAsia="Microsoft YaHei UI" w:hAnsi="Microsoft YaHei UI" w:hint="eastAsia"/>
          <w:sz w:val="24"/>
        </w:rPr>
        <w:t>百姓带来责任；什么责任？（赛66:2）</w:t>
      </w:r>
    </w:p>
    <w:p w14:paraId="04880F6F" w14:textId="77777777" w:rsidR="00A354A9" w:rsidRPr="00CB55A9" w:rsidRDefault="00A354A9" w:rsidP="00A354A9">
      <w:pPr>
        <w:rPr>
          <w:rFonts w:ascii="Microsoft YaHei UI" w:eastAsia="Microsoft YaHei UI" w:hAnsi="Microsoft YaHei UI"/>
          <w:b/>
          <w:bCs/>
          <w:sz w:val="24"/>
        </w:rPr>
      </w:pPr>
      <w:r w:rsidRPr="00CB55A9">
        <w:rPr>
          <w:rFonts w:ascii="Microsoft YaHei UI" w:eastAsia="Microsoft YaHei UI" w:hAnsi="Microsoft YaHei UI" w:hint="eastAsia"/>
          <w:b/>
          <w:bCs/>
          <w:sz w:val="24"/>
        </w:rPr>
        <w:t>3. 大概念</w:t>
      </w:r>
    </w:p>
    <w:p w14:paraId="72C4DA55" w14:textId="082EBC3D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问题：</w:t>
      </w:r>
      <w:r w:rsidR="00C54164">
        <w:rPr>
          <w:rFonts w:ascii="Microsoft YaHei UI" w:eastAsia="Microsoft YaHei UI" w:hAnsi="Microsoft YaHei UI" w:hint="eastAsia"/>
          <w:sz w:val="24"/>
        </w:rPr>
        <w:t xml:space="preserve"> </w:t>
      </w:r>
      <w:r w:rsidR="00C54164" w:rsidRPr="00C54164">
        <w:rPr>
          <w:rFonts w:ascii="Microsoft YaHei UI" w:eastAsia="Microsoft YaHei UI" w:hAnsi="Microsoft YaHei UI"/>
          <w:sz w:val="24"/>
          <w:u w:val="thick"/>
        </w:rPr>
        <w:t xml:space="preserve">                    </w:t>
      </w:r>
      <w:r w:rsidR="00F74C94">
        <w:rPr>
          <w:rFonts w:ascii="Microsoft YaHei UI" w:eastAsia="Microsoft YaHei UI" w:hAnsi="Microsoft YaHei UI"/>
          <w:sz w:val="24"/>
          <w:u w:val="thick"/>
        </w:rPr>
        <w:t xml:space="preserve">                 </w:t>
      </w:r>
      <w:r w:rsidR="00C54164" w:rsidRPr="00C5416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354A9">
        <w:rPr>
          <w:rFonts w:ascii="Microsoft YaHei UI" w:eastAsia="Microsoft YaHei UI" w:hAnsi="Microsoft YaHei UI" w:hint="eastAsia"/>
          <w:sz w:val="24"/>
        </w:rPr>
        <w:t>？</w:t>
      </w:r>
    </w:p>
    <w:p w14:paraId="04F8D3E3" w14:textId="24AB0381" w:rsidR="00A354A9" w:rsidRPr="00C54164" w:rsidRDefault="00A354A9" w:rsidP="00A354A9">
      <w:pPr>
        <w:rPr>
          <w:rFonts w:ascii="Microsoft YaHei UI" w:eastAsia="Microsoft YaHei UI" w:hAnsi="Microsoft YaHei UI"/>
          <w:sz w:val="24"/>
          <w:u w:val="thick"/>
        </w:rPr>
      </w:pPr>
      <w:r w:rsidRPr="00A354A9">
        <w:rPr>
          <w:rFonts w:ascii="Microsoft YaHei UI" w:eastAsia="Microsoft YaHei UI" w:hAnsi="Microsoft YaHei UI" w:hint="eastAsia"/>
          <w:sz w:val="24"/>
        </w:rPr>
        <w:t>回答：</w:t>
      </w:r>
      <w:r w:rsidR="00C5416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54164">
        <w:rPr>
          <w:rFonts w:ascii="Microsoft YaHei UI" w:eastAsia="Microsoft YaHei UI" w:hAnsi="Microsoft YaHei UI"/>
          <w:sz w:val="24"/>
          <w:u w:val="thick"/>
        </w:rPr>
        <w:t xml:space="preserve">                           </w:t>
      </w:r>
      <w:r w:rsidR="00F74C94">
        <w:rPr>
          <w:rFonts w:ascii="Microsoft YaHei UI" w:eastAsia="Microsoft YaHei UI" w:hAnsi="Microsoft YaHei UI"/>
          <w:sz w:val="24"/>
          <w:u w:val="thick"/>
        </w:rPr>
        <w:t xml:space="preserve">                           </w:t>
      </w:r>
      <w:r w:rsidR="00C54164">
        <w:rPr>
          <w:rFonts w:ascii="Microsoft YaHei UI" w:eastAsia="Microsoft YaHei UI" w:hAnsi="Microsoft YaHei UI"/>
          <w:sz w:val="24"/>
          <w:u w:val="thick"/>
        </w:rPr>
        <w:t xml:space="preserve">  </w:t>
      </w:r>
    </w:p>
    <w:p w14:paraId="58E5593F" w14:textId="54303C4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大概念：</w:t>
      </w:r>
      <w:r w:rsidR="00C5416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54164">
        <w:rPr>
          <w:rFonts w:ascii="Microsoft YaHei UI" w:eastAsia="Microsoft YaHei UI" w:hAnsi="Microsoft YaHei UI"/>
          <w:sz w:val="24"/>
          <w:u w:val="thick"/>
        </w:rPr>
        <w:t xml:space="preserve">                               </w:t>
      </w:r>
      <w:r w:rsidR="00F74C94">
        <w:rPr>
          <w:rFonts w:ascii="Microsoft YaHei UI" w:eastAsia="Microsoft YaHei UI" w:hAnsi="Microsoft YaHei UI"/>
          <w:sz w:val="24"/>
          <w:u w:val="thick"/>
        </w:rPr>
        <w:t xml:space="preserve">                                 </w:t>
      </w:r>
      <w:r w:rsidR="00C54164">
        <w:rPr>
          <w:rFonts w:ascii="Microsoft YaHei UI" w:eastAsia="Microsoft YaHei UI" w:hAnsi="Microsoft YaHei UI"/>
          <w:sz w:val="24"/>
          <w:u w:val="thick"/>
        </w:rPr>
        <w:t xml:space="preserve"> </w:t>
      </w:r>
    </w:p>
    <w:p w14:paraId="719D9F0C" w14:textId="77777777" w:rsidR="00A354A9" w:rsidRPr="00CB55A9" w:rsidRDefault="00A354A9" w:rsidP="00A354A9">
      <w:pPr>
        <w:rPr>
          <w:rFonts w:ascii="Microsoft YaHei UI" w:eastAsia="Microsoft YaHei UI" w:hAnsi="Microsoft YaHei UI"/>
          <w:b/>
          <w:bCs/>
          <w:sz w:val="24"/>
        </w:rPr>
      </w:pPr>
      <w:r w:rsidRPr="00CB55A9">
        <w:rPr>
          <w:rFonts w:ascii="Microsoft YaHei UI" w:eastAsia="Microsoft YaHei UI" w:hAnsi="Microsoft YaHei UI" w:hint="eastAsia"/>
          <w:b/>
          <w:bCs/>
          <w:sz w:val="24"/>
        </w:rPr>
        <w:t>4.</w:t>
      </w:r>
      <w:r w:rsidRPr="00CB55A9">
        <w:rPr>
          <w:rFonts w:ascii="Microsoft YaHei UI" w:eastAsia="Microsoft YaHei UI" w:hAnsi="Microsoft YaHei UI" w:hint="eastAsia"/>
          <w:b/>
          <w:bCs/>
          <w:sz w:val="24"/>
        </w:rPr>
        <w:tab/>
        <w:t>应用</w:t>
      </w:r>
    </w:p>
    <w:p w14:paraId="46EB9568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1）我们是否正在经历神话语的饥荒？为什么？</w:t>
      </w:r>
    </w:p>
    <w:p w14:paraId="56CF8EF9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2）我们是否明知孩子犯罪却不禁止他们？</w:t>
      </w:r>
    </w:p>
    <w:p w14:paraId="73ACB847" w14:textId="290CCAE5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3）牧师和教师格外需要</w:t>
      </w:r>
      <w:r w:rsidR="00C5416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54164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4426631F" w14:textId="4E0D18E5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lastRenderedPageBreak/>
        <w:t>4）传讲神的话是教会服事的</w:t>
      </w:r>
      <w:r w:rsidR="00C5416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54164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0FB56253" w14:textId="165E9CB1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“神的话，透过神的灵的工作，是神的</w:t>
      </w:r>
      <w:r w:rsidR="00C5416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5416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354A9">
        <w:rPr>
          <w:rFonts w:ascii="Microsoft YaHei UI" w:eastAsia="Microsoft YaHei UI" w:hAnsi="Microsoft YaHei UI" w:hint="eastAsia"/>
          <w:sz w:val="24"/>
        </w:rPr>
        <w:t>工具用来增长神的教会。“</w:t>
      </w:r>
    </w:p>
    <w:p w14:paraId="3C89B742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“God’s Word，working through God’s Spirit, is God’s primary instrument for growing God’s church.”</w:t>
      </w:r>
    </w:p>
    <w:p w14:paraId="0A484628" w14:textId="7777777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 xml:space="preserve">—《回荡》约拿单·李曼Reverberation by Jonathan Leeman </w:t>
      </w:r>
    </w:p>
    <w:p w14:paraId="11B82495" w14:textId="0330E517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5）竭力被神认可并按正意分解真理的道的人才能</w:t>
      </w:r>
      <w:r w:rsidR="00C5416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54164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A354A9">
        <w:rPr>
          <w:rFonts w:ascii="Microsoft YaHei UI" w:eastAsia="Microsoft YaHei UI" w:hAnsi="Microsoft YaHei UI" w:hint="eastAsia"/>
          <w:sz w:val="24"/>
        </w:rPr>
        <w:t>（提后2:15；太24:45-46）</w:t>
      </w:r>
    </w:p>
    <w:p w14:paraId="3EB7D823" w14:textId="02C5B84A" w:rsidR="00A354A9" w:rsidRPr="00A354A9" w:rsidRDefault="00A354A9" w:rsidP="00A354A9">
      <w:pPr>
        <w:rPr>
          <w:rFonts w:ascii="Microsoft YaHei UI" w:eastAsia="Microsoft YaHei UI" w:hAnsi="Microsoft YaHei UI"/>
          <w:sz w:val="24"/>
        </w:rPr>
      </w:pPr>
      <w:r w:rsidRPr="00A354A9">
        <w:rPr>
          <w:rFonts w:ascii="Microsoft YaHei UI" w:eastAsia="Microsoft YaHei UI" w:hAnsi="Microsoft YaHei UI" w:hint="eastAsia"/>
          <w:sz w:val="24"/>
        </w:rPr>
        <w:t>6）相信耶稣基督：神在末世对人</w:t>
      </w:r>
      <w:r w:rsidR="00C5416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54164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A354A9">
        <w:rPr>
          <w:rFonts w:ascii="Microsoft YaHei UI" w:eastAsia="Microsoft YaHei UI" w:hAnsi="Microsoft YaHei UI" w:hint="eastAsia"/>
          <w:sz w:val="24"/>
        </w:rPr>
        <w:t>（来1:1-2）</w:t>
      </w:r>
    </w:p>
    <w:sectPr w:rsidR="00A354A9" w:rsidRPr="00A354A9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9934E" w14:textId="77777777" w:rsidR="00F93DC3" w:rsidRDefault="00F93DC3" w:rsidP="00CB55A9">
      <w:r>
        <w:separator/>
      </w:r>
    </w:p>
  </w:endnote>
  <w:endnote w:type="continuationSeparator" w:id="0">
    <w:p w14:paraId="1E287D86" w14:textId="77777777" w:rsidR="00F93DC3" w:rsidRDefault="00F93DC3" w:rsidP="00CB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9761888"/>
      <w:docPartObj>
        <w:docPartGallery w:val="Page Numbers (Bottom of Page)"/>
        <w:docPartUnique/>
      </w:docPartObj>
    </w:sdtPr>
    <w:sdtContent>
      <w:p w14:paraId="098C0D84" w14:textId="5D906A97" w:rsidR="00CB55A9" w:rsidRDefault="00CB55A9" w:rsidP="00C70C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C0E132" w14:textId="77777777" w:rsidR="00CB55A9" w:rsidRDefault="00CB55A9" w:rsidP="00CB55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5605179"/>
      <w:docPartObj>
        <w:docPartGallery w:val="Page Numbers (Bottom of Page)"/>
        <w:docPartUnique/>
      </w:docPartObj>
    </w:sdtPr>
    <w:sdtContent>
      <w:p w14:paraId="3449A92E" w14:textId="2F78311D" w:rsidR="00CB55A9" w:rsidRDefault="00CB55A9" w:rsidP="00C70C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CFBD5E7" w14:textId="77777777" w:rsidR="00CB55A9" w:rsidRDefault="00CB55A9" w:rsidP="00CB55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E8DDE" w14:textId="77777777" w:rsidR="00F93DC3" w:rsidRDefault="00F93DC3" w:rsidP="00CB55A9">
      <w:r>
        <w:separator/>
      </w:r>
    </w:p>
  </w:footnote>
  <w:footnote w:type="continuationSeparator" w:id="0">
    <w:p w14:paraId="7A806A5A" w14:textId="77777777" w:rsidR="00F93DC3" w:rsidRDefault="00F93DC3" w:rsidP="00CB5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A9"/>
    <w:rsid w:val="000708BE"/>
    <w:rsid w:val="000C0063"/>
    <w:rsid w:val="00102429"/>
    <w:rsid w:val="00231887"/>
    <w:rsid w:val="00334941"/>
    <w:rsid w:val="00362DB8"/>
    <w:rsid w:val="003F67B3"/>
    <w:rsid w:val="00400BA3"/>
    <w:rsid w:val="00641AD0"/>
    <w:rsid w:val="00650857"/>
    <w:rsid w:val="006C58EF"/>
    <w:rsid w:val="00792F73"/>
    <w:rsid w:val="007B7B53"/>
    <w:rsid w:val="007C0C0F"/>
    <w:rsid w:val="008A4F04"/>
    <w:rsid w:val="00A354A9"/>
    <w:rsid w:val="00A74E53"/>
    <w:rsid w:val="00C54164"/>
    <w:rsid w:val="00CB55A9"/>
    <w:rsid w:val="00DA2227"/>
    <w:rsid w:val="00DA4005"/>
    <w:rsid w:val="00E878C6"/>
    <w:rsid w:val="00E97DCB"/>
    <w:rsid w:val="00EF1860"/>
    <w:rsid w:val="00F74C94"/>
    <w:rsid w:val="00F74EAD"/>
    <w:rsid w:val="00F9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CA811C"/>
  <w15:chartTrackingRefBased/>
  <w15:docId w15:val="{DFD16937-57A4-0C4C-99F1-BEA71254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B55A9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B55A9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B5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31</cp:revision>
  <dcterms:created xsi:type="dcterms:W3CDTF">2024-03-21T21:48:00Z</dcterms:created>
  <dcterms:modified xsi:type="dcterms:W3CDTF">2024-03-27T19:56:00Z</dcterms:modified>
</cp:coreProperties>
</file>