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5634" w14:textId="77777777" w:rsidR="00F61C63" w:rsidRPr="00383556" w:rsidRDefault="00F61C63" w:rsidP="0026123A">
      <w:pPr>
        <w:pStyle w:val="Bibliography"/>
        <w:spacing w:after="0"/>
        <w:ind w:leftChars="642" w:left="1348" w:firstLineChars="1000" w:firstLine="2400"/>
        <w:rPr>
          <w:rFonts w:ascii="Microsoft YaHei UI" w:eastAsia="Microsoft YaHei UI" w:hAnsi="Microsoft YaHei UI"/>
          <w:b/>
        </w:rPr>
      </w:pPr>
      <w:proofErr w:type="spellStart"/>
      <w:r w:rsidRPr="00383556">
        <w:rPr>
          <w:rFonts w:ascii="Microsoft YaHei UI" w:eastAsia="Microsoft YaHei UI" w:hAnsi="Microsoft YaHei UI" w:hint="eastAsia"/>
          <w:b/>
        </w:rPr>
        <w:t>参考书目</w:t>
      </w:r>
      <w:proofErr w:type="spellEnd"/>
    </w:p>
    <w:p w14:paraId="00D18DD6" w14:textId="77777777" w:rsidR="002A671E" w:rsidRDefault="002A671E" w:rsidP="002A671E">
      <w:pPr>
        <w:pStyle w:val="Bibliography"/>
        <w:spacing w:after="0"/>
        <w:ind w:left="0" w:firstLine="0"/>
        <w:rPr>
          <w:rFonts w:cs="Times New Roman"/>
        </w:rPr>
      </w:pPr>
    </w:p>
    <w:p w14:paraId="2A2C538E" w14:textId="32E5DBF7" w:rsidR="002A671E" w:rsidRDefault="002A671E" w:rsidP="00AB432A">
      <w:pPr>
        <w:pStyle w:val="Bibliography"/>
        <w:spacing w:after="0"/>
        <w:rPr>
          <w:rFonts w:cs="Times New Roman"/>
        </w:rPr>
      </w:pPr>
      <w:r w:rsidRPr="002A671E">
        <w:rPr>
          <w:rFonts w:cs="Times New Roman"/>
        </w:rPr>
        <w:t xml:space="preserve">Beckwith, Francis J, Crag, William Lane and J. P. Moreland, J.P. </w:t>
      </w:r>
      <w:r>
        <w:rPr>
          <w:rFonts w:cs="Times New Roman"/>
        </w:rPr>
        <w:t xml:space="preserve">eds. </w:t>
      </w:r>
      <w:r w:rsidRPr="002A671E">
        <w:rPr>
          <w:rFonts w:cs="Times New Roman"/>
          <w:i/>
          <w:iCs/>
        </w:rPr>
        <w:t>To everyone an answer</w:t>
      </w:r>
      <w:r w:rsidR="00995C94">
        <w:rPr>
          <w:rFonts w:cs="Times New Roman"/>
          <w:i/>
          <w:iCs/>
        </w:rPr>
        <w:t>:</w:t>
      </w:r>
      <w:r w:rsidR="00995C94" w:rsidRPr="00995C94">
        <w:t xml:space="preserve"> </w:t>
      </w:r>
      <w:r w:rsidR="00995C94" w:rsidRPr="00995C94">
        <w:rPr>
          <w:rFonts w:cs="Times New Roman"/>
          <w:i/>
          <w:iCs/>
        </w:rPr>
        <w:t>A Case for the Christian Worldview</w:t>
      </w:r>
      <w:r w:rsidRPr="002A671E">
        <w:rPr>
          <w:rFonts w:cs="Times New Roman"/>
          <w:i/>
          <w:iCs/>
        </w:rPr>
        <w:t>.</w:t>
      </w:r>
      <w:r w:rsidR="009753AB">
        <w:rPr>
          <w:rFonts w:cs="Times New Roman"/>
        </w:rPr>
        <w:t xml:space="preserve"> Downers Grove:</w:t>
      </w:r>
      <w:r w:rsidRPr="002A671E">
        <w:rPr>
          <w:rFonts w:cs="Times New Roman"/>
        </w:rPr>
        <w:t xml:space="preserve"> InterVarsity Press, 2004.</w:t>
      </w:r>
    </w:p>
    <w:p w14:paraId="2BDDAA6F" w14:textId="77777777" w:rsidR="002A671E" w:rsidRDefault="002A671E" w:rsidP="00AB432A">
      <w:pPr>
        <w:pStyle w:val="Bibliography"/>
        <w:spacing w:after="0"/>
        <w:rPr>
          <w:rFonts w:cs="Times New Roman"/>
        </w:rPr>
      </w:pPr>
    </w:p>
    <w:p w14:paraId="410E7654" w14:textId="1FAAD084" w:rsidR="002A671E" w:rsidRDefault="002A671E" w:rsidP="00AB432A">
      <w:pPr>
        <w:pStyle w:val="Bibliography"/>
        <w:spacing w:after="0"/>
        <w:rPr>
          <w:rFonts w:cs="Times New Roman"/>
        </w:rPr>
      </w:pPr>
      <w:proofErr w:type="spellStart"/>
      <w:r w:rsidRPr="002A671E">
        <w:rPr>
          <w:rFonts w:cs="Times New Roman"/>
        </w:rPr>
        <w:t>Corduan</w:t>
      </w:r>
      <w:proofErr w:type="spellEnd"/>
      <w:r w:rsidRPr="002A671E">
        <w:rPr>
          <w:rFonts w:cs="Times New Roman"/>
        </w:rPr>
        <w:t xml:space="preserve">, Winfried. </w:t>
      </w:r>
      <w:r w:rsidRPr="009753AB">
        <w:rPr>
          <w:rFonts w:cs="Times New Roman"/>
          <w:i/>
          <w:iCs/>
        </w:rPr>
        <w:t>No Doubt About it</w:t>
      </w:r>
      <w:r w:rsidR="009753AB">
        <w:rPr>
          <w:rFonts w:cs="Times New Roman"/>
          <w:i/>
          <w:iCs/>
        </w:rPr>
        <w:t xml:space="preserve">: </w:t>
      </w:r>
      <w:r w:rsidR="009753AB" w:rsidRPr="009753AB">
        <w:rPr>
          <w:rFonts w:cs="Times New Roman"/>
          <w:i/>
          <w:iCs/>
        </w:rPr>
        <w:t>The Case for Christianity</w:t>
      </w:r>
      <w:r w:rsidR="009753AB">
        <w:rPr>
          <w:rFonts w:cs="Times New Roman"/>
          <w:i/>
          <w:iCs/>
        </w:rPr>
        <w:t>.</w:t>
      </w:r>
      <w:r w:rsidRPr="009753AB">
        <w:rPr>
          <w:rFonts w:cs="Times New Roman"/>
          <w:i/>
          <w:iCs/>
        </w:rPr>
        <w:t xml:space="preserve"> </w:t>
      </w:r>
      <w:r w:rsidRPr="002A671E">
        <w:rPr>
          <w:rFonts w:cs="Times New Roman"/>
        </w:rPr>
        <w:t>Nashville</w:t>
      </w:r>
      <w:r w:rsidR="009753AB">
        <w:rPr>
          <w:rFonts w:cs="Times New Roman"/>
        </w:rPr>
        <w:t>,</w:t>
      </w:r>
      <w:r w:rsidRPr="002A671E">
        <w:rPr>
          <w:rFonts w:cs="Times New Roman"/>
        </w:rPr>
        <w:t xml:space="preserve"> </w:t>
      </w:r>
      <w:r w:rsidR="009753AB" w:rsidRPr="009753AB">
        <w:rPr>
          <w:rFonts w:cs="Times New Roman"/>
        </w:rPr>
        <w:t>B&amp;H Academic</w:t>
      </w:r>
      <w:r w:rsidRPr="002A671E">
        <w:rPr>
          <w:rFonts w:cs="Times New Roman"/>
        </w:rPr>
        <w:t>, 1997.</w:t>
      </w:r>
    </w:p>
    <w:p w14:paraId="7C2C9AB8" w14:textId="77777777" w:rsidR="00BC71DA" w:rsidRDefault="00BC71DA" w:rsidP="00AB432A">
      <w:pPr>
        <w:pStyle w:val="Bibliography"/>
        <w:spacing w:after="0"/>
        <w:rPr>
          <w:rFonts w:cs="Times New Roman"/>
        </w:rPr>
      </w:pPr>
    </w:p>
    <w:p w14:paraId="135B3CF8" w14:textId="0D3D37DE" w:rsidR="00F61C63" w:rsidRPr="00F11AF0" w:rsidRDefault="00F61C63" w:rsidP="00F61C63">
      <w:pPr>
        <w:pStyle w:val="Bibliography"/>
        <w:spacing w:after="0"/>
        <w:rPr>
          <w:rFonts w:cs="Times New Roman"/>
        </w:rPr>
      </w:pPr>
      <w:proofErr w:type="spellStart"/>
      <w:r w:rsidRPr="00F61C63">
        <w:rPr>
          <w:rFonts w:cs="Times New Roman"/>
        </w:rPr>
        <w:t>Groothuis</w:t>
      </w:r>
      <w:proofErr w:type="spellEnd"/>
      <w:r w:rsidRPr="00F61C63">
        <w:rPr>
          <w:rFonts w:cs="Times New Roman"/>
        </w:rPr>
        <w:t xml:space="preserve">, Douglas. </w:t>
      </w:r>
      <w:r w:rsidRPr="00F61C63">
        <w:rPr>
          <w:rFonts w:cs="Times New Roman"/>
          <w:i/>
          <w:iCs/>
        </w:rPr>
        <w:t>Truth Decay: Defending Christianity Against the Challenges of Postmodernism</w:t>
      </w:r>
      <w:r w:rsidRPr="00F61C63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F61C63">
        <w:rPr>
          <w:rFonts w:cs="Times New Roman"/>
        </w:rPr>
        <w:t>Downers Grove: InterVarsity Press, 2000.</w:t>
      </w:r>
    </w:p>
    <w:p w14:paraId="07B2E017" w14:textId="77777777" w:rsidR="00AB432A" w:rsidRPr="00F11AF0" w:rsidRDefault="00AB432A" w:rsidP="00AB432A">
      <w:pPr>
        <w:pStyle w:val="Bibliography"/>
        <w:spacing w:after="0"/>
        <w:rPr>
          <w:rFonts w:cs="Times New Roman"/>
        </w:rPr>
      </w:pPr>
    </w:p>
    <w:p w14:paraId="3487722E" w14:textId="6DB73625" w:rsidR="00E733D6" w:rsidRDefault="00F61C63" w:rsidP="00A33334">
      <w:pPr>
        <w:pStyle w:val="FootnoteText"/>
        <w:ind w:left="720" w:hanging="720"/>
        <w:rPr>
          <w:rFonts w:cs="Times New Roman"/>
          <w:sz w:val="24"/>
          <w:szCs w:val="24"/>
        </w:rPr>
      </w:pPr>
      <w:r w:rsidRPr="00F11AF0">
        <w:rPr>
          <w:rFonts w:cs="Times New Roman"/>
        </w:rPr>
        <w:t>———</w:t>
      </w:r>
      <w:r w:rsidRPr="00F61C63">
        <w:rPr>
          <w:rFonts w:cs="Times New Roman"/>
          <w:sz w:val="24"/>
          <w:szCs w:val="24"/>
        </w:rPr>
        <w:t xml:space="preserve">. </w:t>
      </w:r>
      <w:r w:rsidRPr="00F61C63">
        <w:rPr>
          <w:rFonts w:cs="Times New Roman"/>
          <w:i/>
          <w:iCs/>
          <w:sz w:val="24"/>
          <w:szCs w:val="24"/>
        </w:rPr>
        <w:t>On Jesus.</w:t>
      </w:r>
      <w:r w:rsidRPr="00F61C63">
        <w:rPr>
          <w:rFonts w:cs="Times New Roman"/>
          <w:sz w:val="24"/>
          <w:szCs w:val="24"/>
        </w:rPr>
        <w:t xml:space="preserve"> Belmont: Wadsworth/Thomson Learning, 2003</w:t>
      </w:r>
      <w:r w:rsidR="00AB432A" w:rsidRPr="00F11AF0">
        <w:rPr>
          <w:rFonts w:cs="Times New Roman"/>
          <w:sz w:val="24"/>
          <w:szCs w:val="24"/>
        </w:rPr>
        <w:t>.</w:t>
      </w:r>
    </w:p>
    <w:p w14:paraId="274A25D5" w14:textId="2EEADC88" w:rsidR="00E733D6" w:rsidRDefault="00DC75F6" w:rsidP="00A33334">
      <w:pPr>
        <w:pStyle w:val="FootnoteText"/>
        <w:ind w:left="720" w:hanging="720"/>
        <w:rPr>
          <w:rFonts w:cs="Times New Roman"/>
          <w:sz w:val="24"/>
          <w:szCs w:val="24"/>
        </w:rPr>
      </w:pPr>
      <w:r w:rsidRPr="00F11AF0">
        <w:rPr>
          <w:rFonts w:cs="Times New Roman"/>
        </w:rPr>
        <w:t>———</w:t>
      </w:r>
      <w:r w:rsidRPr="00F61C63">
        <w:rPr>
          <w:rFonts w:cs="Times New Roman"/>
          <w:sz w:val="24"/>
          <w:szCs w:val="24"/>
        </w:rPr>
        <w:t>.</w:t>
      </w:r>
      <w:r w:rsidRPr="00DC75F6">
        <w:rPr>
          <w:rFonts w:cs="Times New Roman"/>
          <w:sz w:val="24"/>
          <w:szCs w:val="24"/>
        </w:rPr>
        <w:t xml:space="preserve"> </w:t>
      </w:r>
      <w:r w:rsidRPr="00DC75F6">
        <w:rPr>
          <w:rFonts w:cs="Times New Roman"/>
          <w:i/>
          <w:iCs/>
          <w:sz w:val="24"/>
          <w:szCs w:val="24"/>
        </w:rPr>
        <w:t>On Pascal.</w:t>
      </w:r>
      <w:r w:rsidRPr="00DC75F6">
        <w:rPr>
          <w:rFonts w:cs="Times New Roman"/>
          <w:sz w:val="24"/>
          <w:szCs w:val="24"/>
        </w:rPr>
        <w:t xml:space="preserve"> Wadsworth/Thomson Learning, 2003</w:t>
      </w:r>
      <w:r w:rsidR="00E733D6">
        <w:rPr>
          <w:rFonts w:cs="Times New Roman"/>
          <w:sz w:val="24"/>
          <w:szCs w:val="24"/>
        </w:rPr>
        <w:t>.</w:t>
      </w:r>
    </w:p>
    <w:p w14:paraId="03A562F6" w14:textId="35D250AE" w:rsidR="00A33334" w:rsidRPr="00F11AF0" w:rsidRDefault="00697E0C" w:rsidP="00A33334">
      <w:pPr>
        <w:pStyle w:val="FootnoteText"/>
        <w:ind w:left="720" w:hanging="720"/>
        <w:rPr>
          <w:rFonts w:cs="Times New Roman"/>
          <w:sz w:val="24"/>
          <w:szCs w:val="24"/>
        </w:rPr>
      </w:pPr>
      <w:r w:rsidRPr="00697E0C">
        <w:rPr>
          <w:rFonts w:cs="Times New Roman"/>
          <w:sz w:val="24"/>
          <w:szCs w:val="24"/>
        </w:rPr>
        <w:t xml:space="preserve">Lewis, C. S. </w:t>
      </w:r>
      <w:r w:rsidRPr="00697E0C">
        <w:rPr>
          <w:rFonts w:cs="Times New Roman"/>
          <w:i/>
          <w:iCs/>
          <w:sz w:val="24"/>
          <w:szCs w:val="24"/>
        </w:rPr>
        <w:t xml:space="preserve">Mere </w:t>
      </w:r>
      <w:r w:rsidRPr="00697E0C">
        <w:rPr>
          <w:rFonts w:cs="Times New Roman"/>
          <w:i/>
          <w:iCs/>
          <w:sz w:val="24"/>
          <w:szCs w:val="24"/>
        </w:rPr>
        <w:t>Christianity</w:t>
      </w:r>
      <w:r w:rsidRPr="00697E0C">
        <w:rPr>
          <w:rFonts w:cs="Times New Roman"/>
          <w:i/>
          <w:iCs/>
          <w:sz w:val="24"/>
          <w:szCs w:val="24"/>
        </w:rPr>
        <w:t>.</w:t>
      </w:r>
      <w:r w:rsidRPr="00697E0C">
        <w:rPr>
          <w:rFonts w:cs="Times New Roman"/>
          <w:sz w:val="24"/>
          <w:szCs w:val="24"/>
        </w:rPr>
        <w:t xml:space="preserve"> </w:t>
      </w:r>
      <w:r w:rsidR="00E733D6">
        <w:rPr>
          <w:rFonts w:cs="Times New Roman"/>
          <w:sz w:val="24"/>
          <w:szCs w:val="24"/>
        </w:rPr>
        <w:t>N</w:t>
      </w:r>
      <w:r w:rsidR="00A33334">
        <w:rPr>
          <w:rFonts w:cs="Times New Roman"/>
          <w:sz w:val="24"/>
          <w:szCs w:val="24"/>
        </w:rPr>
        <w:t xml:space="preserve">Y: </w:t>
      </w:r>
      <w:r w:rsidRPr="00697E0C">
        <w:rPr>
          <w:rFonts w:cs="Times New Roman"/>
          <w:sz w:val="24"/>
          <w:szCs w:val="24"/>
        </w:rPr>
        <w:t>HarperCollins, 1980.</w:t>
      </w:r>
    </w:p>
    <w:p w14:paraId="11F23BB1" w14:textId="4AEECB61" w:rsidR="00AB432A" w:rsidRPr="00F11AF0" w:rsidRDefault="00F61C63" w:rsidP="00AB432A">
      <w:pPr>
        <w:pStyle w:val="Bibliography"/>
        <w:spacing w:after="0"/>
        <w:rPr>
          <w:rFonts w:cs="Times New Roman"/>
        </w:rPr>
      </w:pPr>
      <w:r w:rsidRPr="00F61C63">
        <w:rPr>
          <w:rFonts w:cs="Times New Roman"/>
        </w:rPr>
        <w:t xml:space="preserve">Samples, Kenneth. </w:t>
      </w:r>
      <w:r w:rsidRPr="00F61C63">
        <w:rPr>
          <w:rFonts w:cs="Times New Roman"/>
          <w:i/>
          <w:iCs/>
        </w:rPr>
        <w:t>Without a Doubt</w:t>
      </w:r>
      <w:r w:rsidR="00A33334">
        <w:rPr>
          <w:rFonts w:cs="Times New Roman"/>
        </w:rPr>
        <w:t xml:space="preserve">: </w:t>
      </w:r>
      <w:r w:rsidR="00A33334" w:rsidRPr="00A33334">
        <w:rPr>
          <w:rFonts w:cs="Times New Roman"/>
          <w:i/>
          <w:iCs/>
        </w:rPr>
        <w:t>Answering the 20 Toughest Faith Questions (Reasons to Believe)</w:t>
      </w:r>
      <w:r w:rsidR="00A33334">
        <w:rPr>
          <w:rFonts w:cs="Times New Roman"/>
        </w:rPr>
        <w:t xml:space="preserve">. Grand Rapids: </w:t>
      </w:r>
      <w:proofErr w:type="spellStart"/>
      <w:r w:rsidRPr="00F61C63">
        <w:rPr>
          <w:rFonts w:cs="Times New Roman"/>
        </w:rPr>
        <w:t>Baker</w:t>
      </w:r>
      <w:r w:rsidR="00A33334">
        <w:rPr>
          <w:rFonts w:cs="Times New Roman"/>
        </w:rPr>
        <w:t>Books</w:t>
      </w:r>
      <w:proofErr w:type="spellEnd"/>
      <w:r w:rsidRPr="00F61C63">
        <w:rPr>
          <w:rFonts w:cs="Times New Roman"/>
        </w:rPr>
        <w:t>, 2004</w:t>
      </w:r>
      <w:r w:rsidR="00AB432A" w:rsidRPr="00F11AF0">
        <w:rPr>
          <w:rFonts w:cs="Times New Roman"/>
        </w:rPr>
        <w:t>.</w:t>
      </w:r>
      <w:r w:rsidR="00AB432A" w:rsidRPr="00F11AF0">
        <w:rPr>
          <w:rFonts w:cs="Times New Roman"/>
        </w:rPr>
        <w:br/>
      </w:r>
    </w:p>
    <w:p w14:paraId="14E89E97" w14:textId="339582D6" w:rsidR="00AB432A" w:rsidRDefault="00F61C63" w:rsidP="00AB432A">
      <w:pPr>
        <w:pStyle w:val="Bibliography"/>
        <w:spacing w:after="0"/>
        <w:rPr>
          <w:rFonts w:cs="Times New Roman"/>
        </w:rPr>
      </w:pPr>
      <w:r w:rsidRPr="00F61C63">
        <w:rPr>
          <w:rFonts w:cs="Times New Roman"/>
        </w:rPr>
        <w:t xml:space="preserve">Schaeffer, Francis. </w:t>
      </w:r>
      <w:r w:rsidRPr="00F61C63">
        <w:rPr>
          <w:rFonts w:cs="Times New Roman"/>
          <w:i/>
          <w:iCs/>
        </w:rPr>
        <w:t>The God Who is There.</w:t>
      </w:r>
      <w:r w:rsidRPr="00F61C63">
        <w:rPr>
          <w:rFonts w:cs="Times New Roman"/>
        </w:rPr>
        <w:t xml:space="preserve"> 30</w:t>
      </w:r>
      <w:r w:rsidR="00A33334" w:rsidRPr="00A33334">
        <w:rPr>
          <w:rFonts w:cs="Times New Roman"/>
          <w:vertAlign w:val="superscript"/>
        </w:rPr>
        <w:t>th</w:t>
      </w:r>
      <w:r w:rsidR="00A33334">
        <w:rPr>
          <w:rFonts w:cs="Times New Roman"/>
        </w:rPr>
        <w:t xml:space="preserve"> </w:t>
      </w:r>
      <w:r w:rsidRPr="00F61C63">
        <w:rPr>
          <w:rFonts w:cs="Times New Roman"/>
        </w:rPr>
        <w:t>ed. Downers Grove: InterVarsity Press, 1998.</w:t>
      </w:r>
    </w:p>
    <w:p w14:paraId="6C40EC73" w14:textId="77777777" w:rsidR="00A33334" w:rsidRPr="00F11AF0" w:rsidRDefault="00A33334" w:rsidP="00AB432A">
      <w:pPr>
        <w:pStyle w:val="Bibliography"/>
        <w:spacing w:after="0"/>
        <w:rPr>
          <w:rFonts w:cs="Times New Roman"/>
        </w:rPr>
      </w:pPr>
    </w:p>
    <w:p w14:paraId="5A8E2947" w14:textId="2249BC88" w:rsidR="00AB432A" w:rsidRPr="00F11AF0" w:rsidRDefault="005234E8" w:rsidP="00AB432A">
      <w:pPr>
        <w:pStyle w:val="Bibliography"/>
        <w:spacing w:after="0"/>
        <w:rPr>
          <w:rFonts w:cs="Times New Roman"/>
          <w:lang w:eastAsia="zh-CN"/>
        </w:rPr>
      </w:pPr>
      <w:r w:rsidRPr="005234E8">
        <w:rPr>
          <w:rFonts w:cs="Times New Roman"/>
          <w:lang w:eastAsia="zh-CN"/>
        </w:rPr>
        <w:t>Sire, James. The Universe Next Door, 4</w:t>
      </w:r>
      <w:r w:rsidR="00A33334" w:rsidRPr="00A33334">
        <w:rPr>
          <w:rFonts w:cs="Times New Roman"/>
          <w:vertAlign w:val="superscript"/>
          <w:lang w:eastAsia="zh-CN"/>
        </w:rPr>
        <w:t>th</w:t>
      </w:r>
      <w:r w:rsidR="00A33334">
        <w:rPr>
          <w:rFonts w:cs="Times New Roman"/>
          <w:lang w:eastAsia="zh-CN"/>
        </w:rPr>
        <w:t xml:space="preserve"> </w:t>
      </w:r>
      <w:r w:rsidRPr="005234E8">
        <w:rPr>
          <w:rFonts w:cs="Times New Roman"/>
          <w:lang w:eastAsia="zh-CN"/>
        </w:rPr>
        <w:t>ed. Downers Grove: InterVarsity Press, 2004</w:t>
      </w:r>
      <w:r w:rsidR="00AB432A" w:rsidRPr="00F11AF0">
        <w:rPr>
          <w:rFonts w:cs="Times New Roman"/>
          <w:lang w:eastAsia="zh-CN"/>
        </w:rPr>
        <w:t>.</w:t>
      </w:r>
      <w:r w:rsidR="00AB432A" w:rsidRPr="00F11AF0">
        <w:rPr>
          <w:rFonts w:cs="Times New Roman"/>
          <w:lang w:eastAsia="zh-CN"/>
        </w:rPr>
        <w:br/>
      </w:r>
    </w:p>
    <w:p w14:paraId="15A2C111" w14:textId="05F4AD3D" w:rsidR="00AB432A" w:rsidRPr="00F11AF0" w:rsidRDefault="003859AD" w:rsidP="00AB432A">
      <w:pPr>
        <w:pStyle w:val="Bibliography"/>
        <w:spacing w:after="0"/>
        <w:rPr>
          <w:rFonts w:cs="Times New Roman"/>
        </w:rPr>
      </w:pPr>
      <w:r w:rsidRPr="003859AD">
        <w:rPr>
          <w:rFonts w:cs="Times New Roman"/>
        </w:rPr>
        <w:t xml:space="preserve">Moreland, J.P. </w:t>
      </w:r>
      <w:r w:rsidRPr="003859AD">
        <w:rPr>
          <w:rFonts w:cs="Times New Roman"/>
          <w:i/>
          <w:iCs/>
        </w:rPr>
        <w:t>Scaling the Secular City: A Defense of Christianity</w:t>
      </w:r>
      <w:r w:rsidRPr="003859AD">
        <w:rPr>
          <w:rFonts w:cs="Times New Roman"/>
        </w:rPr>
        <w:t>. Grand Rapids: Baker Book House, 1987</w:t>
      </w:r>
      <w:r w:rsidR="00AB432A" w:rsidRPr="00F11AF0">
        <w:rPr>
          <w:rFonts w:cs="Times New Roman"/>
        </w:rPr>
        <w:t>.</w:t>
      </w:r>
    </w:p>
    <w:p w14:paraId="1FD56F50" w14:textId="77777777" w:rsidR="00AB432A" w:rsidRPr="00F11AF0" w:rsidRDefault="00AB432A" w:rsidP="00AB432A">
      <w:pPr>
        <w:pStyle w:val="Bibliography"/>
        <w:spacing w:after="0"/>
        <w:rPr>
          <w:rFonts w:cs="Times New Roman"/>
        </w:rPr>
      </w:pPr>
    </w:p>
    <w:p w14:paraId="48BD953A" w14:textId="0D03A092" w:rsidR="00995C94" w:rsidRDefault="00995C94" w:rsidP="00AB432A">
      <w:pPr>
        <w:pStyle w:val="FootnoteText"/>
        <w:ind w:left="720" w:hanging="720"/>
        <w:rPr>
          <w:rFonts w:cs="Times New Roman"/>
          <w:sz w:val="24"/>
          <w:szCs w:val="24"/>
        </w:rPr>
      </w:pPr>
      <w:proofErr w:type="spellStart"/>
      <w:r w:rsidRPr="00995C94">
        <w:rPr>
          <w:rFonts w:cs="Times New Roman"/>
          <w:sz w:val="24"/>
          <w:szCs w:val="24"/>
        </w:rPr>
        <w:t>Pearcey</w:t>
      </w:r>
      <w:proofErr w:type="spellEnd"/>
      <w:r w:rsidRPr="00995C94">
        <w:rPr>
          <w:rFonts w:cs="Times New Roman"/>
          <w:sz w:val="24"/>
          <w:szCs w:val="24"/>
        </w:rPr>
        <w:t xml:space="preserve">, Nancy. </w:t>
      </w:r>
      <w:r w:rsidRPr="00A33334">
        <w:rPr>
          <w:rFonts w:cs="Times New Roman"/>
          <w:i/>
          <w:iCs/>
          <w:sz w:val="24"/>
          <w:szCs w:val="24"/>
        </w:rPr>
        <w:t>Total Truth: Liberating Christianity from its Cultural Captivity</w:t>
      </w:r>
      <w:r w:rsidRPr="00995C94">
        <w:rPr>
          <w:rFonts w:cs="Times New Roman"/>
          <w:sz w:val="24"/>
          <w:szCs w:val="24"/>
        </w:rPr>
        <w:t xml:space="preserve">. </w:t>
      </w:r>
      <w:r w:rsidR="00A33334">
        <w:rPr>
          <w:rFonts w:cs="Times New Roman"/>
          <w:sz w:val="24"/>
          <w:szCs w:val="24"/>
        </w:rPr>
        <w:t xml:space="preserve">Wheaton: </w:t>
      </w:r>
      <w:r w:rsidRPr="00995C94">
        <w:rPr>
          <w:rFonts w:cs="Times New Roman"/>
          <w:sz w:val="24"/>
          <w:szCs w:val="24"/>
        </w:rPr>
        <w:t>Crossway Books, 2004</w:t>
      </w:r>
    </w:p>
    <w:p w14:paraId="3E316A24" w14:textId="59658E4A" w:rsidR="00995C94" w:rsidRDefault="00995C94" w:rsidP="00AB432A">
      <w:pPr>
        <w:pStyle w:val="Bibliography"/>
        <w:spacing w:after="0"/>
        <w:rPr>
          <w:rFonts w:cs="Times New Roman"/>
        </w:rPr>
      </w:pPr>
      <w:r w:rsidRPr="00995C94">
        <w:rPr>
          <w:rFonts w:cs="Times New Roman"/>
        </w:rPr>
        <w:t>The Craig-</w:t>
      </w:r>
      <w:proofErr w:type="spellStart"/>
      <w:r w:rsidRPr="00995C94">
        <w:rPr>
          <w:rFonts w:cs="Times New Roman"/>
        </w:rPr>
        <w:t>Ehrman</w:t>
      </w:r>
      <w:proofErr w:type="spellEnd"/>
      <w:r w:rsidRPr="00995C94">
        <w:rPr>
          <w:rFonts w:cs="Times New Roman"/>
        </w:rPr>
        <w:t xml:space="preserve"> Debate</w:t>
      </w:r>
      <w:r>
        <w:rPr>
          <w:rFonts w:cs="Times New Roman"/>
        </w:rPr>
        <w:t>.</w:t>
      </w:r>
      <w:r w:rsidRPr="00995C94">
        <w:rPr>
          <w:rFonts w:cs="Times New Roman"/>
        </w:rPr>
        <w:t xml:space="preserve"> </w:t>
      </w:r>
      <w:r w:rsidRPr="00995C94">
        <w:rPr>
          <w:rFonts w:cs="Times New Roman"/>
          <w:i/>
          <w:iCs/>
        </w:rPr>
        <w:t xml:space="preserve">Is There Historical Evidence for the Resurrection of Jesus? </w:t>
      </w:r>
    </w:p>
    <w:p w14:paraId="789D9EFD" w14:textId="37AF567A" w:rsidR="00AB432A" w:rsidRDefault="00995C94" w:rsidP="00AB432A">
      <w:pPr>
        <w:pStyle w:val="Bibliography"/>
        <w:spacing w:after="0"/>
        <w:rPr>
          <w:rFonts w:cs="Times New Roman"/>
        </w:rPr>
      </w:pPr>
      <w:hyperlink r:id="rId4" w:history="1">
        <w:r w:rsidRPr="008364A8">
          <w:rPr>
            <w:rStyle w:val="Hyperlink"/>
            <w:rFonts w:cs="Times New Roman"/>
          </w:rPr>
          <w:t>https://www.reasonablefaith.org/media/debates/is-there-historical-evidence-for-the-resurrection-of-jesus-the-craig-ehrman</w:t>
        </w:r>
      </w:hyperlink>
    </w:p>
    <w:p w14:paraId="7C294531" w14:textId="77777777" w:rsidR="00995C94" w:rsidRDefault="00995C94" w:rsidP="00AB432A">
      <w:pPr>
        <w:pStyle w:val="Bibliography"/>
        <w:spacing w:after="0"/>
        <w:rPr>
          <w:rFonts w:cs="Times New Roman"/>
        </w:rPr>
      </w:pPr>
    </w:p>
    <w:p w14:paraId="012B9DBE" w14:textId="77777777" w:rsidR="00AB432A" w:rsidRDefault="00AB432A"/>
    <w:sectPr w:rsidR="00AB432A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2A"/>
    <w:rsid w:val="0018113A"/>
    <w:rsid w:val="0026123A"/>
    <w:rsid w:val="002A671E"/>
    <w:rsid w:val="00383556"/>
    <w:rsid w:val="003859AD"/>
    <w:rsid w:val="005234E8"/>
    <w:rsid w:val="00697E0C"/>
    <w:rsid w:val="007678FA"/>
    <w:rsid w:val="007B675B"/>
    <w:rsid w:val="009753AB"/>
    <w:rsid w:val="00995C94"/>
    <w:rsid w:val="00A33334"/>
    <w:rsid w:val="00AB432A"/>
    <w:rsid w:val="00B933ED"/>
    <w:rsid w:val="00BC71DA"/>
    <w:rsid w:val="00C342BB"/>
    <w:rsid w:val="00D11DB8"/>
    <w:rsid w:val="00DC75F6"/>
    <w:rsid w:val="00E733D6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C89C4"/>
  <w15:chartTrackingRefBased/>
  <w15:docId w15:val="{F1509443-9C3B-B74F-B9EC-F325F9FC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AB432A"/>
    <w:pPr>
      <w:widowControl/>
      <w:tabs>
        <w:tab w:val="left" w:pos="720"/>
        <w:tab w:val="left" w:pos="1440"/>
        <w:tab w:val="left" w:pos="2160"/>
        <w:tab w:val="left" w:pos="2880"/>
        <w:tab w:val="left" w:pos="3600"/>
      </w:tabs>
      <w:spacing w:after="200"/>
      <w:ind w:firstLine="720"/>
      <w:jc w:val="left"/>
    </w:pPr>
    <w:rPr>
      <w:rFonts w:ascii="Times New Roman" w:hAnsi="Times New Roman" w:cs="Times New Roman (Body CS)"/>
      <w:kern w:val="0"/>
      <w:sz w:val="20"/>
      <w:szCs w:val="20"/>
      <w:lang w:eastAsia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432A"/>
    <w:rPr>
      <w:rFonts w:ascii="Times New Roman" w:hAnsi="Times New Roman" w:cs="Times New Roman (Body CS)"/>
      <w:kern w:val="0"/>
      <w:sz w:val="20"/>
      <w:szCs w:val="20"/>
      <w:lang w:eastAsia="en-US"/>
      <w14:ligatures w14:val="none"/>
    </w:rPr>
  </w:style>
  <w:style w:type="paragraph" w:styleId="Bibliography">
    <w:name w:val="Bibliography"/>
    <w:basedOn w:val="Normal"/>
    <w:uiPriority w:val="37"/>
    <w:unhideWhenUsed/>
    <w:qFormat/>
    <w:rsid w:val="00AB432A"/>
    <w:pPr>
      <w:widowControl/>
      <w:tabs>
        <w:tab w:val="left" w:pos="720"/>
        <w:tab w:val="left" w:pos="1440"/>
        <w:tab w:val="left" w:pos="2160"/>
        <w:tab w:val="left" w:pos="2880"/>
        <w:tab w:val="left" w:pos="3600"/>
      </w:tabs>
      <w:spacing w:after="240"/>
      <w:ind w:left="720" w:hanging="720"/>
      <w:jc w:val="left"/>
    </w:pPr>
    <w:rPr>
      <w:rFonts w:ascii="Times New Roman" w:hAnsi="Times New Roman" w:cs="Times New Roman (Body CS)"/>
      <w:kern w:val="0"/>
      <w:sz w:val="24"/>
      <w:lang w:eastAsia="en-US"/>
      <w14:ligatures w14:val="none"/>
    </w:rPr>
  </w:style>
  <w:style w:type="paragraph" w:customStyle="1" w:styleId="Heading-BackMatter">
    <w:name w:val="Heading-Back Matter"/>
    <w:basedOn w:val="Normal"/>
    <w:next w:val="Normal"/>
    <w:rsid w:val="00AB432A"/>
    <w:pPr>
      <w:keepNext/>
      <w:pageBreakBefore/>
      <w:widowControl/>
      <w:tabs>
        <w:tab w:val="left" w:pos="720"/>
        <w:tab w:val="left" w:pos="1440"/>
        <w:tab w:val="left" w:pos="2160"/>
        <w:tab w:val="left" w:pos="2880"/>
        <w:tab w:val="left" w:pos="3600"/>
      </w:tabs>
      <w:spacing w:after="240" w:line="480" w:lineRule="auto"/>
      <w:contextualSpacing/>
      <w:jc w:val="center"/>
      <w:outlineLvl w:val="0"/>
    </w:pPr>
    <w:rPr>
      <w:rFonts w:ascii="Times New Roman" w:hAnsi="Times New Roman" w:cs="Times New Roman (Body CS)"/>
      <w:b/>
      <w:kern w:val="0"/>
      <w:sz w:val="24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95C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asonablefaith.org/media/debates/is-there-historical-evidence-for-the-resurrection-of-jesus-the-craig-ehr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2</cp:revision>
  <dcterms:created xsi:type="dcterms:W3CDTF">2024-03-20T17:55:00Z</dcterms:created>
  <dcterms:modified xsi:type="dcterms:W3CDTF">2024-03-20T17:55:00Z</dcterms:modified>
</cp:coreProperties>
</file>